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3E" w:rsidRDefault="005C3C3E" w:rsidP="00A746C8">
      <w:pPr>
        <w:keepLines/>
        <w:suppressAutoHyphens/>
        <w:spacing w:before="120" w:after="120" w:line="240" w:lineRule="auto"/>
        <w:jc w:val="center"/>
        <w:rPr>
          <w:rFonts w:ascii="Times New Roman" w:hAnsi="Times New Roman"/>
          <w:b/>
          <w:spacing w:val="-4"/>
        </w:rPr>
      </w:pPr>
    </w:p>
    <w:p w:rsidR="00012AA3" w:rsidRDefault="00AD5480" w:rsidP="00A746C8">
      <w:pPr>
        <w:keepLines/>
        <w:suppressAutoHyphens/>
        <w:spacing w:before="120" w:after="120" w:line="240" w:lineRule="auto"/>
        <w:jc w:val="center"/>
        <w:rPr>
          <w:rFonts w:ascii="Times New Roman" w:hAnsi="Times New Roman"/>
          <w:b/>
          <w:spacing w:val="-4"/>
        </w:rPr>
      </w:pPr>
      <w:r w:rsidRPr="00374E14">
        <w:rPr>
          <w:rFonts w:ascii="Times New Roman" w:hAnsi="Times New Roman"/>
          <w:b/>
          <w:spacing w:val="-4"/>
        </w:rPr>
        <w:t xml:space="preserve">Отчет о выполнении </w:t>
      </w:r>
      <w:r w:rsidR="00F32362" w:rsidRPr="00374E14">
        <w:rPr>
          <w:rFonts w:ascii="Times New Roman" w:hAnsi="Times New Roman"/>
          <w:b/>
          <w:spacing w:val="-4"/>
        </w:rPr>
        <w:t>П</w:t>
      </w:r>
      <w:r w:rsidR="00012AA3" w:rsidRPr="00374E14">
        <w:rPr>
          <w:rFonts w:ascii="Times New Roman" w:hAnsi="Times New Roman"/>
          <w:b/>
          <w:spacing w:val="-4"/>
        </w:rPr>
        <w:t>лан</w:t>
      </w:r>
      <w:r w:rsidR="004A3541" w:rsidRPr="00374E14">
        <w:rPr>
          <w:rFonts w:ascii="Times New Roman" w:hAnsi="Times New Roman"/>
          <w:b/>
          <w:spacing w:val="-4"/>
        </w:rPr>
        <w:t>а</w:t>
      </w:r>
      <w:r w:rsidR="00012AA3" w:rsidRPr="00374E14">
        <w:rPr>
          <w:rFonts w:ascii="Times New Roman" w:hAnsi="Times New Roman"/>
          <w:b/>
          <w:spacing w:val="-4"/>
        </w:rPr>
        <w:t xml:space="preserve"> работы по противодействию коррупции в СПб ГКУ «Организатор перевозок» </w:t>
      </w:r>
      <w:r w:rsidR="004A3541" w:rsidRPr="00374E14">
        <w:rPr>
          <w:rFonts w:ascii="Times New Roman" w:hAnsi="Times New Roman"/>
          <w:b/>
          <w:spacing w:val="-4"/>
        </w:rPr>
        <w:t>з</w:t>
      </w:r>
      <w:r w:rsidR="00716721" w:rsidRPr="00374E14">
        <w:rPr>
          <w:rFonts w:ascii="Times New Roman" w:hAnsi="Times New Roman"/>
          <w:b/>
          <w:spacing w:val="-4"/>
        </w:rPr>
        <w:t>а</w:t>
      </w:r>
      <w:r w:rsidR="00FE2EAC" w:rsidRPr="00374E14">
        <w:rPr>
          <w:rFonts w:ascii="Times New Roman" w:hAnsi="Times New Roman"/>
          <w:b/>
          <w:spacing w:val="-4"/>
        </w:rPr>
        <w:t xml:space="preserve"> </w:t>
      </w:r>
      <w:r w:rsidR="006D11AD" w:rsidRPr="00374E14">
        <w:rPr>
          <w:rFonts w:ascii="Times New Roman" w:hAnsi="Times New Roman"/>
          <w:b/>
          <w:spacing w:val="-4"/>
        </w:rPr>
        <w:t>2021</w:t>
      </w:r>
      <w:r w:rsidR="004A3541" w:rsidRPr="00374E14">
        <w:rPr>
          <w:rFonts w:ascii="Times New Roman" w:hAnsi="Times New Roman"/>
          <w:b/>
          <w:spacing w:val="-4"/>
        </w:rPr>
        <w:t xml:space="preserve"> г</w:t>
      </w:r>
      <w:r w:rsidR="00716721" w:rsidRPr="00374E14">
        <w:rPr>
          <w:rFonts w:ascii="Times New Roman" w:hAnsi="Times New Roman"/>
          <w:b/>
          <w:spacing w:val="-4"/>
        </w:rPr>
        <w:t>од</w:t>
      </w:r>
      <w:r w:rsidR="00172892" w:rsidRPr="00374E14">
        <w:rPr>
          <w:rFonts w:ascii="Times New Roman" w:hAnsi="Times New Roman"/>
          <w:b/>
          <w:spacing w:val="-4"/>
        </w:rPr>
        <w:t xml:space="preserve"> по данным на </w:t>
      </w:r>
      <w:r w:rsidR="00215D8E" w:rsidRPr="00374E14">
        <w:rPr>
          <w:rFonts w:ascii="Times New Roman" w:hAnsi="Times New Roman"/>
          <w:b/>
          <w:spacing w:val="-4"/>
        </w:rPr>
        <w:t>30</w:t>
      </w:r>
      <w:r w:rsidR="00883876" w:rsidRPr="00374E14">
        <w:rPr>
          <w:rFonts w:ascii="Times New Roman" w:hAnsi="Times New Roman"/>
          <w:b/>
          <w:spacing w:val="-4"/>
        </w:rPr>
        <w:t>.</w:t>
      </w:r>
      <w:r w:rsidR="00241DFA">
        <w:rPr>
          <w:rFonts w:ascii="Times New Roman" w:hAnsi="Times New Roman"/>
          <w:b/>
          <w:spacing w:val="-4"/>
        </w:rPr>
        <w:t>12</w:t>
      </w:r>
      <w:r w:rsidR="00D57FE4" w:rsidRPr="00374E14">
        <w:rPr>
          <w:rFonts w:ascii="Times New Roman" w:hAnsi="Times New Roman"/>
          <w:b/>
          <w:spacing w:val="-4"/>
        </w:rPr>
        <w:t>.</w:t>
      </w:r>
      <w:r w:rsidR="00883876" w:rsidRPr="00374E14">
        <w:rPr>
          <w:rFonts w:ascii="Times New Roman" w:hAnsi="Times New Roman"/>
          <w:b/>
          <w:spacing w:val="-4"/>
        </w:rPr>
        <w:t>2021 г</w:t>
      </w:r>
      <w:r w:rsidR="00D25AEA" w:rsidRPr="00374E14">
        <w:rPr>
          <w:rFonts w:ascii="Times New Roman" w:hAnsi="Times New Roman"/>
          <w:b/>
          <w:spacing w:val="-4"/>
        </w:rPr>
        <w:t>.</w:t>
      </w:r>
    </w:p>
    <w:p w:rsidR="005C3C3E" w:rsidRPr="00A746C8" w:rsidRDefault="005C3C3E" w:rsidP="00A746C8">
      <w:pPr>
        <w:keepLines/>
        <w:suppressAutoHyphens/>
        <w:spacing w:before="120" w:after="120" w:line="240" w:lineRule="auto"/>
        <w:jc w:val="center"/>
        <w:rPr>
          <w:rFonts w:ascii="Times New Roman" w:hAnsi="Times New Roman"/>
          <w:b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0"/>
        <w:gridCol w:w="4305"/>
        <w:gridCol w:w="1926"/>
        <w:gridCol w:w="2258"/>
        <w:gridCol w:w="5258"/>
      </w:tblGrid>
      <w:tr w:rsidR="00CB1E67" w:rsidRPr="00A746C8" w:rsidTr="00B00394">
        <w:trPr>
          <w:trHeight w:val="705"/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:rsidR="004A3541" w:rsidRPr="00A746C8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6C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A3541" w:rsidRPr="00A746C8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6C8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A3541" w:rsidRPr="00A746C8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6C8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Pr="00A746C8">
              <w:rPr>
                <w:rFonts w:ascii="Times New Roman" w:hAnsi="Times New Roman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4A3541" w:rsidRPr="00A746C8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6C8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  <w:r w:rsidRPr="00A746C8">
              <w:rPr>
                <w:rFonts w:ascii="Times New Roman" w:hAnsi="Times New Roman"/>
                <w:b/>
                <w:sz w:val="20"/>
                <w:szCs w:val="20"/>
              </w:rPr>
              <w:br/>
              <w:t>исполнители</w:t>
            </w:r>
          </w:p>
        </w:tc>
        <w:tc>
          <w:tcPr>
            <w:tcW w:w="6040" w:type="dxa"/>
            <w:shd w:val="clear" w:color="auto" w:fill="FFFFFF" w:themeFill="background1"/>
          </w:tcPr>
          <w:p w:rsidR="004A3541" w:rsidRPr="00A746C8" w:rsidRDefault="004A3541" w:rsidP="002957C4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6C8">
              <w:rPr>
                <w:rFonts w:ascii="Times New Roman" w:hAnsi="Times New Roman"/>
                <w:b/>
                <w:sz w:val="20"/>
                <w:szCs w:val="20"/>
              </w:rPr>
              <w:t xml:space="preserve">Отчет о ходе исполнения </w:t>
            </w:r>
            <w:r w:rsidRPr="00A746C8">
              <w:rPr>
                <w:rFonts w:ascii="Times New Roman" w:hAnsi="Times New Roman"/>
                <w:b/>
                <w:sz w:val="20"/>
                <w:szCs w:val="20"/>
              </w:rPr>
              <w:br/>
              <w:t>мероприятия</w:t>
            </w:r>
          </w:p>
        </w:tc>
      </w:tr>
      <w:tr w:rsidR="00111A96" w:rsidRPr="00374E14" w:rsidTr="00B00394">
        <w:trPr>
          <w:trHeight w:val="560"/>
        </w:trPr>
        <w:tc>
          <w:tcPr>
            <w:tcW w:w="562" w:type="dxa"/>
            <w:shd w:val="clear" w:color="auto" w:fill="FFFFFF" w:themeFill="background1"/>
          </w:tcPr>
          <w:p w:rsidR="00111A96" w:rsidRPr="00374E14" w:rsidRDefault="00111A96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374E14" w:rsidRDefault="00111A96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74E14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CB1E67" w:rsidRPr="00374E14" w:rsidTr="00A746C8">
        <w:trPr>
          <w:trHeight w:val="1569"/>
        </w:trPr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6E04D9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Осуществление мер по реализации </w:t>
            </w:r>
            <w:r w:rsidR="006E04D9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и совершенствованию антикоррупционной политики с внесением изменений </w:t>
            </w:r>
            <w:r w:rsidR="000F19AA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настоящий план (при необходимости) </w:t>
            </w:r>
            <w:r w:rsidR="000F19AA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в случае выявления нарушений.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>2018-2022 гг. при необходимости.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Антикоррупционная комиссия</w:t>
            </w:r>
            <w:r w:rsidR="00764CE0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374E14" w:rsidRDefault="007C5A8D" w:rsidP="000F19A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Признаки или факты коррупционных правонарушений в СПб ГКУ «</w:t>
            </w:r>
            <w:r w:rsidR="00717BB4" w:rsidRPr="00374E14">
              <w:rPr>
                <w:rFonts w:ascii="Times New Roman" w:hAnsi="Times New Roman"/>
              </w:rPr>
              <w:t>Организатор перевозок»</w:t>
            </w:r>
            <w:r w:rsidR="00D57FE4" w:rsidRPr="00374E14">
              <w:rPr>
                <w:rFonts w:ascii="Times New Roman" w:hAnsi="Times New Roman"/>
              </w:rPr>
              <w:t xml:space="preserve"> за</w:t>
            </w:r>
            <w:r w:rsidR="006D11AD" w:rsidRPr="00374E14">
              <w:rPr>
                <w:rFonts w:ascii="Times New Roman" w:hAnsi="Times New Roman"/>
              </w:rPr>
              <w:t xml:space="preserve"> 2021</w:t>
            </w:r>
            <w:r w:rsidR="00717BB4" w:rsidRPr="00374E14">
              <w:rPr>
                <w:rFonts w:ascii="Times New Roman" w:hAnsi="Times New Roman"/>
              </w:rPr>
              <w:t xml:space="preserve"> год</w:t>
            </w:r>
            <w:r w:rsidRPr="00374E14">
              <w:rPr>
                <w:rFonts w:ascii="Times New Roman" w:hAnsi="Times New Roman"/>
              </w:rPr>
              <w:t xml:space="preserve"> не выявлены.</w:t>
            </w:r>
            <w:r w:rsidR="00C82DF1" w:rsidRPr="00374E14">
              <w:rPr>
                <w:rFonts w:ascii="Times New Roman" w:hAnsi="Times New Roman"/>
              </w:rPr>
              <w:t xml:space="preserve"> </w:t>
            </w:r>
          </w:p>
        </w:tc>
      </w:tr>
      <w:tr w:rsidR="00CB1E67" w:rsidRPr="00374E14" w:rsidTr="00A746C8">
        <w:trPr>
          <w:trHeight w:val="2595"/>
        </w:trPr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Участие в заседаниях Комиссии</w:t>
            </w:r>
            <w:r w:rsidR="006E04D9">
              <w:rPr>
                <w:rFonts w:ascii="Times New Roman" w:hAnsi="Times New Roman"/>
              </w:rPr>
              <w:t xml:space="preserve"> </w:t>
            </w:r>
            <w:r w:rsidR="000F19AA">
              <w:rPr>
                <w:rFonts w:ascii="Times New Roman" w:hAnsi="Times New Roman"/>
              </w:rPr>
              <w:br/>
            </w:r>
            <w:r w:rsidR="006E04D9">
              <w:rPr>
                <w:rFonts w:ascii="Times New Roman" w:hAnsi="Times New Roman"/>
              </w:rPr>
              <w:t xml:space="preserve">по </w:t>
            </w:r>
            <w:r w:rsidRPr="00374E14">
              <w:rPr>
                <w:rFonts w:ascii="Times New Roman" w:hAnsi="Times New Roman"/>
              </w:rPr>
              <w:t xml:space="preserve">противодействию коррупции </w:t>
            </w:r>
            <w:r w:rsidR="00FF2C8C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в Комитете по транспорту.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D93710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2</w:t>
            </w:r>
            <w:r w:rsidR="0035583E" w:rsidRPr="00374E14">
              <w:rPr>
                <w:rFonts w:ascii="Times New Roman" w:hAnsi="Times New Roman"/>
              </w:rPr>
              <w:t xml:space="preserve"> раз</w:t>
            </w:r>
            <w:r w:rsidRPr="00374E14">
              <w:rPr>
                <w:rFonts w:ascii="Times New Roman" w:hAnsi="Times New Roman"/>
              </w:rPr>
              <w:t>а в год</w:t>
            </w:r>
            <w:r w:rsidR="005C3C3E">
              <w:rPr>
                <w:rFonts w:ascii="Times New Roman" w:hAnsi="Times New Roman"/>
              </w:rPr>
              <w:t xml:space="preserve"> </w:t>
            </w:r>
            <w:r w:rsidR="005C3C3E">
              <w:rPr>
                <w:rFonts w:ascii="Times New Roman" w:hAnsi="Times New Roman"/>
              </w:rPr>
              <w:br/>
              <w:t xml:space="preserve">(по </w:t>
            </w:r>
            <w:r w:rsidR="0035583E" w:rsidRPr="00374E14">
              <w:rPr>
                <w:rFonts w:ascii="Times New Roman" w:hAnsi="Times New Roman"/>
              </w:rPr>
              <w:t>приглашению).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Председатель </w:t>
            </w:r>
            <w:r w:rsidR="003D2D43" w:rsidRPr="00374E14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антикоррупционной Комиссии; </w:t>
            </w:r>
          </w:p>
          <w:p w:rsidR="0035583E" w:rsidRPr="00374E14" w:rsidRDefault="0035583E" w:rsidP="000F19AA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0" w:type="dxa"/>
            <w:shd w:val="clear" w:color="auto" w:fill="FFFFFF" w:themeFill="background1"/>
          </w:tcPr>
          <w:p w:rsidR="00780AD1" w:rsidRPr="00374E14" w:rsidRDefault="00D47D04" w:rsidP="000F19A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Заседание Комиссии по противодействию коррупции </w:t>
            </w:r>
            <w:r w:rsidR="00B2136B" w:rsidRPr="00374E14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по </w:t>
            </w:r>
            <w:r w:rsidR="000F336E" w:rsidRPr="00374E14">
              <w:rPr>
                <w:rFonts w:ascii="Times New Roman" w:hAnsi="Times New Roman"/>
              </w:rPr>
              <w:t>итогам первого</w:t>
            </w:r>
            <w:r w:rsidRPr="00374E14">
              <w:rPr>
                <w:rFonts w:ascii="Times New Roman" w:hAnsi="Times New Roman"/>
              </w:rPr>
              <w:t xml:space="preserve"> полугодия 2021 г в Комитете </w:t>
            </w:r>
            <w:r w:rsidR="000F19AA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по транспорту </w:t>
            </w:r>
            <w:r w:rsidR="000F336E" w:rsidRPr="00374E14">
              <w:rPr>
                <w:rFonts w:ascii="Times New Roman" w:hAnsi="Times New Roman"/>
              </w:rPr>
              <w:t xml:space="preserve">проводилось 28.06.2021. </w:t>
            </w:r>
            <w:r w:rsidR="000F19AA">
              <w:rPr>
                <w:rFonts w:ascii="Times New Roman" w:hAnsi="Times New Roman"/>
              </w:rPr>
              <w:t xml:space="preserve">Участие принимал </w:t>
            </w:r>
            <w:r w:rsidR="00CC62E2" w:rsidRPr="00374E14">
              <w:rPr>
                <w:rFonts w:ascii="Times New Roman" w:hAnsi="Times New Roman"/>
              </w:rPr>
              <w:t xml:space="preserve">заместитель директора </w:t>
            </w:r>
            <w:r w:rsidR="000F19AA">
              <w:rPr>
                <w:rFonts w:ascii="Times New Roman" w:hAnsi="Times New Roman"/>
              </w:rPr>
              <w:br/>
            </w:r>
            <w:r w:rsidR="00CC62E2" w:rsidRPr="00374E14">
              <w:rPr>
                <w:rFonts w:ascii="Times New Roman" w:hAnsi="Times New Roman"/>
              </w:rPr>
              <w:t xml:space="preserve">по </w:t>
            </w:r>
            <w:r w:rsidR="00215D8E" w:rsidRPr="00374E14">
              <w:rPr>
                <w:rFonts w:ascii="Times New Roman" w:hAnsi="Times New Roman"/>
              </w:rPr>
              <w:t xml:space="preserve">технологическому и техническому обеспечению Кучеров Д.В. </w:t>
            </w:r>
          </w:p>
          <w:p w:rsidR="000D77DE" w:rsidRPr="00374E14" w:rsidRDefault="00F5224A" w:rsidP="000F19A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Заседание Комиссии по противодействию коррупции </w:t>
            </w:r>
            <w:r w:rsidR="00B2136B" w:rsidRPr="00374E14">
              <w:rPr>
                <w:rFonts w:ascii="Times New Roman" w:hAnsi="Times New Roman"/>
              </w:rPr>
              <w:br/>
            </w:r>
            <w:r w:rsidR="00C77A40" w:rsidRPr="00374E14">
              <w:rPr>
                <w:rFonts w:ascii="Times New Roman" w:hAnsi="Times New Roman"/>
              </w:rPr>
              <w:t>по итогам 2021 г</w:t>
            </w:r>
            <w:r w:rsidR="00411EE6" w:rsidRPr="00374E14">
              <w:rPr>
                <w:rFonts w:ascii="Times New Roman" w:hAnsi="Times New Roman"/>
              </w:rPr>
              <w:t xml:space="preserve"> </w:t>
            </w:r>
            <w:r w:rsidRPr="00374E14">
              <w:rPr>
                <w:rFonts w:ascii="Times New Roman" w:hAnsi="Times New Roman"/>
              </w:rPr>
              <w:t xml:space="preserve">в Комитете по транспорту </w:t>
            </w:r>
            <w:r w:rsidR="00755247">
              <w:rPr>
                <w:rFonts w:ascii="Times New Roman" w:hAnsi="Times New Roman"/>
              </w:rPr>
              <w:t>состоялось</w:t>
            </w:r>
            <w:r w:rsidR="00DD3144" w:rsidRPr="00374E14">
              <w:rPr>
                <w:rFonts w:ascii="Times New Roman" w:hAnsi="Times New Roman"/>
              </w:rPr>
              <w:t xml:space="preserve"> </w:t>
            </w:r>
            <w:r w:rsidR="009F2387">
              <w:rPr>
                <w:rFonts w:ascii="Times New Roman" w:hAnsi="Times New Roman"/>
              </w:rPr>
              <w:t>17</w:t>
            </w:r>
            <w:r w:rsidR="00C77A40" w:rsidRPr="00374E14">
              <w:rPr>
                <w:rFonts w:ascii="Times New Roman" w:hAnsi="Times New Roman"/>
              </w:rPr>
              <w:t>.12. 2021 г</w:t>
            </w:r>
            <w:r w:rsidR="007A1DE4" w:rsidRPr="00374E14">
              <w:rPr>
                <w:rFonts w:ascii="Times New Roman" w:hAnsi="Times New Roman"/>
              </w:rPr>
              <w:t xml:space="preserve">. </w:t>
            </w:r>
          </w:p>
        </w:tc>
      </w:tr>
      <w:tr w:rsidR="00C40057" w:rsidRPr="00374E14" w:rsidTr="00A746C8">
        <w:trPr>
          <w:trHeight w:val="2250"/>
        </w:trPr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Проведение заседаний Комиссии </w:t>
            </w:r>
            <w:r w:rsidR="00A33BF3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по противодействию коррупции в СПб ГКУ «Организатор перевозок»</w:t>
            </w:r>
            <w:r w:rsidR="00F5224A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Ежеквартально</w:t>
            </w:r>
            <w:r w:rsidR="00764CE0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Председатель </w:t>
            </w:r>
            <w:r w:rsidR="003D2D43" w:rsidRPr="00374E14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антикоррупционной Комиссии; 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Секретарь </w:t>
            </w:r>
            <w:r w:rsidR="003D2D43" w:rsidRPr="00374E14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антикоррупционной Комиссии</w:t>
            </w:r>
            <w:r w:rsidR="00764CE0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A56D42" w:rsidRPr="00374E14" w:rsidRDefault="00A56D42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Проведены засе</w:t>
            </w:r>
            <w:r w:rsidR="00A626BF" w:rsidRPr="00374E14">
              <w:rPr>
                <w:rFonts w:ascii="Times New Roman" w:hAnsi="Times New Roman"/>
              </w:rPr>
              <w:t>дания комиссии по противодействию коррупции:</w:t>
            </w:r>
          </w:p>
          <w:p w:rsidR="001453F9" w:rsidRPr="00374E14" w:rsidRDefault="001453F9" w:rsidP="002957C4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Протокол №2 от 06.04.2021</w:t>
            </w:r>
            <w:r w:rsidR="00623B1D" w:rsidRPr="00374E14">
              <w:rPr>
                <w:rFonts w:ascii="Times New Roman" w:hAnsi="Times New Roman"/>
              </w:rPr>
              <w:t xml:space="preserve"> г.  (по итогам I</w:t>
            </w:r>
            <w:r w:rsidR="00A626BF" w:rsidRPr="00374E14">
              <w:rPr>
                <w:rFonts w:ascii="Times New Roman" w:hAnsi="Times New Roman"/>
              </w:rPr>
              <w:t xml:space="preserve"> квартала 2021 г.)</w:t>
            </w:r>
          </w:p>
          <w:p w:rsidR="00966B24" w:rsidRPr="00374E14" w:rsidRDefault="00623B1D" w:rsidP="002957C4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Протокол №3 от 24.06.2021 г. (по итогам </w:t>
            </w:r>
            <w:r w:rsidRPr="00374E14">
              <w:rPr>
                <w:rFonts w:ascii="Times New Roman" w:hAnsi="Times New Roman"/>
                <w:lang w:val="en-US"/>
              </w:rPr>
              <w:t>I</w:t>
            </w:r>
            <w:r w:rsidR="00E13C51" w:rsidRPr="00374E14">
              <w:rPr>
                <w:rFonts w:ascii="Times New Roman" w:hAnsi="Times New Roman"/>
              </w:rPr>
              <w:t xml:space="preserve"> полугодия</w:t>
            </w:r>
            <w:r w:rsidRPr="00374E14">
              <w:rPr>
                <w:rFonts w:ascii="Times New Roman" w:hAnsi="Times New Roman"/>
              </w:rPr>
              <w:t xml:space="preserve"> 2021 г.)</w:t>
            </w:r>
          </w:p>
        </w:tc>
      </w:tr>
      <w:tr w:rsidR="00111A96" w:rsidRPr="00374E14" w:rsidTr="00C40057">
        <w:tc>
          <w:tcPr>
            <w:tcW w:w="562" w:type="dxa"/>
            <w:shd w:val="clear" w:color="auto" w:fill="FFFFFF" w:themeFill="background1"/>
          </w:tcPr>
          <w:p w:rsidR="00111A96" w:rsidRPr="00374E14" w:rsidRDefault="00111A96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374E14" w:rsidRDefault="00111A96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74E14">
              <w:rPr>
                <w:rFonts w:ascii="Times New Roman" w:hAnsi="Times New Roman"/>
                <w:b/>
              </w:rPr>
              <w:t xml:space="preserve">Профилактика коррупционных и иных правонарушений при исполнении должностных (трудовых) обязанностей работниками </w:t>
            </w:r>
            <w:r w:rsidRPr="00374E14">
              <w:rPr>
                <w:rFonts w:ascii="Times New Roman" w:hAnsi="Times New Roman"/>
                <w:b/>
              </w:rPr>
              <w:br/>
              <w:t>СПб ГКУ «Организатор перевозок»</w:t>
            </w:r>
          </w:p>
        </w:tc>
      </w:tr>
      <w:tr w:rsidR="00CB1E67" w:rsidRPr="00374E14" w:rsidTr="00CB2D88">
        <w:trPr>
          <w:cantSplit/>
        </w:trPr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Предоставление сведений в соответствии Законом Санкт-Петербурга от 29.04.2013 №252-43 «О представлении гражданами, претендующими на замещение должностей руководителей государственных учреждений Санкт-Петербурга, </w:t>
            </w:r>
            <w:r w:rsidR="00AF26A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и руководителями государственных учреждений Санкт-Петербурга сведений </w:t>
            </w:r>
            <w:r w:rsidR="00AF26A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о доходах, об имуществе </w:t>
            </w:r>
            <w:r w:rsidR="00A76C4D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и обязательствах имущественного характера». 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Январь-апрель, </w:t>
            </w:r>
            <w:r w:rsidRPr="00374E14">
              <w:rPr>
                <w:rFonts w:ascii="Times New Roman" w:hAnsi="Times New Roman"/>
              </w:rPr>
              <w:br/>
              <w:t>ежегодно.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Директор СПб ГКУ «ОП»</w:t>
            </w:r>
            <w:r w:rsidR="00764CE0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374E14" w:rsidRDefault="00F24C54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374E14">
              <w:rPr>
                <w:rFonts w:ascii="Times New Roman" w:hAnsi="Times New Roman"/>
              </w:rPr>
              <w:t xml:space="preserve">В соответствии </w:t>
            </w:r>
            <w:r w:rsidR="00584A17" w:rsidRPr="00374E14">
              <w:rPr>
                <w:rFonts w:ascii="Times New Roman" w:hAnsi="Times New Roman"/>
              </w:rPr>
              <w:t>с Законом</w:t>
            </w:r>
            <w:r w:rsidRPr="00374E14">
              <w:rPr>
                <w:rFonts w:ascii="Times New Roman" w:hAnsi="Times New Roman"/>
              </w:rPr>
              <w:t xml:space="preserve"> Санкт-Петербурга </w:t>
            </w:r>
            <w:r w:rsidR="00A33BF3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от 29.04.2013 №252-43 «О представлении гражданами, претендующими </w:t>
            </w:r>
            <w:r w:rsidR="00A76C4D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на замещение должностей руководителей государственных учреждений Санкт-Петербурга, </w:t>
            </w:r>
            <w:r w:rsidR="00A33BF3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и руководителями государственных учреждений Санкт-Петербурга сведений о доходах, об имуществе и обязательствах имущественного характера» </w:t>
            </w:r>
            <w:r w:rsidR="00A33BF3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качестве </w:t>
            </w:r>
            <w:r w:rsidR="00584A17" w:rsidRPr="00374E14">
              <w:rPr>
                <w:rFonts w:ascii="Times New Roman" w:hAnsi="Times New Roman"/>
              </w:rPr>
              <w:t>руководителя за</w:t>
            </w:r>
            <w:r w:rsidR="001A7073" w:rsidRPr="00374E14">
              <w:rPr>
                <w:rFonts w:ascii="Times New Roman" w:hAnsi="Times New Roman"/>
              </w:rPr>
              <w:t xml:space="preserve"> период текущего года данн</w:t>
            </w:r>
            <w:r w:rsidR="00384978" w:rsidRPr="00374E14">
              <w:rPr>
                <w:rFonts w:ascii="Times New Roman" w:hAnsi="Times New Roman"/>
              </w:rPr>
              <w:t>ая информация не предоставлялась</w:t>
            </w:r>
            <w:r w:rsidR="001A7073" w:rsidRPr="00374E14">
              <w:rPr>
                <w:rFonts w:ascii="Times New Roman" w:hAnsi="Times New Roman"/>
              </w:rPr>
              <w:t xml:space="preserve">. 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74E14">
              <w:rPr>
                <w:rFonts w:ascii="Times New Roman" w:hAnsi="Times New Roman"/>
              </w:rPr>
              <w:t>В соответствии со статьей 12 Федерального закона 25.12.2008 года</w:t>
            </w:r>
            <w:r w:rsidR="00E239F0" w:rsidRPr="00374E14">
              <w:rPr>
                <w:rFonts w:ascii="Times New Roman" w:hAnsi="Times New Roman"/>
              </w:rPr>
              <w:t xml:space="preserve"> </w:t>
            </w:r>
            <w:r w:rsidRPr="00374E14">
              <w:rPr>
                <w:rFonts w:ascii="Times New Roman" w:hAnsi="Times New Roman"/>
              </w:rPr>
              <w:t xml:space="preserve">№273-ФЗ </w:t>
            </w:r>
            <w:r w:rsidRPr="00374E14">
              <w:rPr>
                <w:rFonts w:ascii="Times New Roman" w:hAnsi="Times New Roman"/>
              </w:rPr>
              <w:br/>
              <w:t xml:space="preserve">«О противодействии коррупции», </w:t>
            </w:r>
            <w:r w:rsidR="00A76C4D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при заключении трудового договора </w:t>
            </w:r>
            <w:r w:rsidR="00A76C4D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с гражданином, замещавшим должности государст</w:t>
            </w:r>
            <w:r w:rsidR="00AF26A2">
              <w:rPr>
                <w:rFonts w:ascii="Times New Roman" w:hAnsi="Times New Roman"/>
              </w:rPr>
              <w:t xml:space="preserve">венной или муниципальной службы </w:t>
            </w:r>
            <w:r w:rsidRPr="00374E14">
              <w:rPr>
                <w:rFonts w:ascii="Times New Roman" w:hAnsi="Times New Roman"/>
              </w:rPr>
              <w:t xml:space="preserve">(в соответствии с перечнем, установленным действующим законодательством), в течение двух лет после его увольнения с государственной или муниципальной службы, </w:t>
            </w:r>
            <w:r w:rsidR="00AF26A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десятидневный срок сообщать </w:t>
            </w:r>
            <w:r w:rsidR="00AF26A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о заключении такого договора представителю нанимателя (работодателю) государственного или муниципального служащего по последнему месту </w:t>
            </w:r>
            <w:r w:rsidR="00AF26A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его службы и Антикоррупционную комиссию.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 xml:space="preserve">2018-2022 гг. </w:t>
            </w:r>
            <w:r w:rsidRPr="00374E14">
              <w:rPr>
                <w:rFonts w:ascii="Times New Roman" w:hAnsi="Times New Roman"/>
              </w:rPr>
              <w:br/>
              <w:t>по мере необходимости.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ОУП;</w:t>
            </w:r>
          </w:p>
          <w:p w:rsidR="0035583E" w:rsidRPr="00374E14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ОВК</w:t>
            </w:r>
            <w:r w:rsidR="00764CE0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8B09AB" w:rsidRPr="00374E14" w:rsidRDefault="00665F24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i/>
              </w:rPr>
            </w:pPr>
            <w:r w:rsidRPr="00374E14">
              <w:rPr>
                <w:rFonts w:ascii="Times New Roman" w:hAnsi="Times New Roman"/>
              </w:rPr>
              <w:t>В соответствии со ст.12 №273-ФЗ, нап</w:t>
            </w:r>
            <w:r w:rsidR="00E13C51" w:rsidRPr="00374E14">
              <w:rPr>
                <w:rFonts w:ascii="Times New Roman" w:hAnsi="Times New Roman"/>
              </w:rPr>
              <w:t>ра</w:t>
            </w:r>
            <w:r w:rsidR="00D5580B" w:rsidRPr="00374E14">
              <w:rPr>
                <w:rFonts w:ascii="Times New Roman" w:hAnsi="Times New Roman"/>
              </w:rPr>
              <w:t xml:space="preserve">влена информация </w:t>
            </w:r>
            <w:r w:rsidR="00A76C4D">
              <w:rPr>
                <w:rFonts w:ascii="Times New Roman" w:hAnsi="Times New Roman"/>
              </w:rPr>
              <w:br/>
            </w:r>
            <w:r w:rsidR="00147944">
              <w:rPr>
                <w:rFonts w:ascii="Times New Roman" w:hAnsi="Times New Roman"/>
              </w:rPr>
              <w:t>о заключении 16</w:t>
            </w:r>
            <w:r w:rsidR="0076696A" w:rsidRPr="00374E14">
              <w:rPr>
                <w:rFonts w:ascii="Times New Roman" w:hAnsi="Times New Roman"/>
              </w:rPr>
              <w:t>-ти</w:t>
            </w:r>
            <w:r w:rsidR="00A10E0C" w:rsidRPr="00374E14">
              <w:rPr>
                <w:rFonts w:ascii="Times New Roman" w:hAnsi="Times New Roman"/>
              </w:rPr>
              <w:t xml:space="preserve"> </w:t>
            </w:r>
            <w:r w:rsidRPr="00374E14">
              <w:rPr>
                <w:rFonts w:ascii="Times New Roman" w:hAnsi="Times New Roman"/>
              </w:rPr>
              <w:t xml:space="preserve">трудовых договоров </w:t>
            </w:r>
            <w:r w:rsidR="00AF26A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с гражданами</w:t>
            </w:r>
            <w:r w:rsidRPr="00374E14">
              <w:rPr>
                <w:rFonts w:ascii="Times New Roman" w:hAnsi="Times New Roman"/>
                <w:i/>
              </w:rPr>
              <w:t>, з</w:t>
            </w:r>
            <w:r w:rsidRPr="00374E14">
              <w:rPr>
                <w:rFonts w:ascii="Times New Roman" w:hAnsi="Times New Roman"/>
              </w:rPr>
              <w:t>амещавшими должности государственной или муниципальной службы представителю нанимателя государственного или муниципального служащего по последнему месту его службы.</w:t>
            </w:r>
            <w:r w:rsidR="00A10E0C" w:rsidRPr="00374E14">
              <w:rPr>
                <w:rFonts w:ascii="Times New Roman" w:hAnsi="Times New Roman"/>
              </w:rPr>
              <w:t xml:space="preserve"> 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Организация работы по доведению </w:t>
            </w:r>
            <w:r w:rsidR="00A76C4D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до работников СПб ГКУ «Организатор перевозок» положений (изменений) действующего законодательства </w:t>
            </w:r>
            <w:r w:rsidR="00BF1BA4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о противодействии коррупции (направленного на противодействие коррупции).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 xml:space="preserve">2018-2022 гг. 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Руководители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796A5B" w:rsidRPr="00374E14" w:rsidRDefault="00B75CA2" w:rsidP="002957C4">
            <w:pPr>
              <w:widowControl w:val="0"/>
              <w:suppressAutoHyphens/>
              <w:spacing w:before="60" w:after="60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С целью повышения результативности </w:t>
            </w:r>
            <w:r w:rsidR="00BF1BA4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и эффективности профилактической </w:t>
            </w:r>
            <w:r w:rsidR="00BF1BA4">
              <w:rPr>
                <w:rFonts w:ascii="Times New Roman" w:hAnsi="Times New Roman"/>
              </w:rPr>
              <w:br/>
            </w:r>
            <w:r w:rsidR="00212C6E" w:rsidRPr="00374E14">
              <w:rPr>
                <w:rFonts w:ascii="Times New Roman" w:hAnsi="Times New Roman"/>
              </w:rPr>
              <w:t>д</w:t>
            </w:r>
            <w:r w:rsidR="00796A5B" w:rsidRPr="00374E14">
              <w:rPr>
                <w:rFonts w:ascii="Times New Roman" w:hAnsi="Times New Roman"/>
              </w:rPr>
              <w:t>о руководителей доведена следующая информация: вести с персоналом р</w:t>
            </w:r>
            <w:r w:rsidR="00883BE2" w:rsidRPr="00374E14">
              <w:rPr>
                <w:rFonts w:ascii="Times New Roman" w:hAnsi="Times New Roman"/>
              </w:rPr>
              <w:t xml:space="preserve">азъяснительные беседы, пояснять, что работники должны осуществлять предупреждение условий возникновения коррупционных проявлений, в том числе фактов бытовой коррупции. Нести ответственность </w:t>
            </w:r>
            <w:r w:rsidR="00BF1BA4">
              <w:rPr>
                <w:rFonts w:ascii="Times New Roman" w:hAnsi="Times New Roman"/>
              </w:rPr>
              <w:br/>
            </w:r>
            <w:r w:rsidR="00883BE2" w:rsidRPr="00374E14">
              <w:rPr>
                <w:rFonts w:ascii="Times New Roman" w:hAnsi="Times New Roman"/>
              </w:rPr>
              <w:t>за выявление и предупреждение, в рамках своей деятельности, коррупционных проявлений, в том числе фактов бытовой коррупции.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Организация работы по доведению </w:t>
            </w:r>
            <w:r w:rsidR="00BC355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до граждан, принимаемых на работу </w:t>
            </w:r>
            <w:r w:rsidR="00BC355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на вакантные должности СПб ГКУ «Организатор перевозок», положений действующего законодательства </w:t>
            </w:r>
            <w:r w:rsidR="006C6AF1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о противодействии коррупции.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 xml:space="preserve">2018-2022 гг. 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ОУП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374E14" w:rsidRDefault="0035583E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Выполняется. При трудоустройстве в Учреждение каждый работник в обязательном порядке </w:t>
            </w:r>
            <w:proofErr w:type="spellStart"/>
            <w:r w:rsidRPr="00374E14">
              <w:rPr>
                <w:rFonts w:ascii="Times New Roman" w:hAnsi="Times New Roman"/>
              </w:rPr>
              <w:t>ознакамливается</w:t>
            </w:r>
            <w:proofErr w:type="spellEnd"/>
            <w:r w:rsidRPr="00374E14">
              <w:rPr>
                <w:rFonts w:ascii="Times New Roman" w:hAnsi="Times New Roman"/>
              </w:rPr>
              <w:t xml:space="preserve"> с пакетом правовых актов, в том числе и в области противодействия коррупции.</w:t>
            </w:r>
          </w:p>
          <w:p w:rsidR="0035583E" w:rsidRPr="00374E14" w:rsidRDefault="0035583E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В каждой должн</w:t>
            </w:r>
            <w:r w:rsidR="00CF3079" w:rsidRPr="00374E14">
              <w:rPr>
                <w:rFonts w:ascii="Times New Roman" w:hAnsi="Times New Roman"/>
              </w:rPr>
              <w:t xml:space="preserve">остной инструкции </w:t>
            </w:r>
            <w:r w:rsidRPr="00374E14">
              <w:rPr>
                <w:rFonts w:ascii="Times New Roman" w:hAnsi="Times New Roman"/>
              </w:rPr>
              <w:t xml:space="preserve">закреплена обязанность каждого работника противодействовать коррупции </w:t>
            </w:r>
            <w:r w:rsidR="006C6AF1">
              <w:rPr>
                <w:rFonts w:ascii="Times New Roman" w:hAnsi="Times New Roman"/>
              </w:rPr>
              <w:t xml:space="preserve">и </w:t>
            </w:r>
            <w:r w:rsidRPr="00374E14">
              <w:rPr>
                <w:rFonts w:ascii="Times New Roman" w:hAnsi="Times New Roman"/>
              </w:rPr>
              <w:t>соответствующая ответственность.</w:t>
            </w:r>
          </w:p>
          <w:p w:rsidR="00CC0913" w:rsidRPr="00374E14" w:rsidRDefault="00CC0913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Внесение изменений в локальные нормативные акты СПб ГКУ «Организатор перевозок» в сфере противодействия коррупции (направленные </w:t>
            </w:r>
            <w:r w:rsidR="008C749B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на противодействие коррупции).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>2018-2022 гг. при необходимости.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Антикоррупционная комиссия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250B86" w:rsidRPr="00374E14" w:rsidRDefault="00830339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Приказ №459 от 04.10.2021 «О внесении изменений </w:t>
            </w:r>
            <w:r w:rsidR="008C749B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в приказ от 10.08.2020 №316 «О внесении изменений в приказ от 09.10.2019 №552 «Об ответственных лицах за работу по профилактике коррупционных нарушений»</w:t>
            </w:r>
            <w:r w:rsidR="008C749B">
              <w:rPr>
                <w:rFonts w:ascii="Times New Roman" w:hAnsi="Times New Roman"/>
              </w:rPr>
              <w:t>.</w:t>
            </w:r>
          </w:p>
          <w:p w:rsidR="00830339" w:rsidRPr="00374E14" w:rsidRDefault="00830339" w:rsidP="002957C4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74E14">
              <w:rPr>
                <w:rFonts w:ascii="Times New Roman" w:eastAsiaTheme="minorHAnsi" w:hAnsi="Times New Roman"/>
              </w:rPr>
              <w:t xml:space="preserve">Приказ №444 от 14.09.2021 «О внесении изменений </w:t>
            </w:r>
            <w:r w:rsidR="008C749B">
              <w:rPr>
                <w:rFonts w:ascii="Times New Roman" w:eastAsiaTheme="minorHAnsi" w:hAnsi="Times New Roman"/>
              </w:rPr>
              <w:br/>
            </w:r>
            <w:r w:rsidRPr="00374E14">
              <w:rPr>
                <w:rFonts w:ascii="Times New Roman" w:eastAsiaTheme="minorHAnsi" w:hAnsi="Times New Roman"/>
              </w:rPr>
              <w:t xml:space="preserve">в приказ от 16.10.2020 №439 «О составе Комиссии </w:t>
            </w:r>
            <w:r w:rsidR="006C6AF1">
              <w:rPr>
                <w:rFonts w:ascii="Times New Roman" w:eastAsiaTheme="minorHAnsi" w:hAnsi="Times New Roman"/>
              </w:rPr>
              <w:br/>
            </w:r>
            <w:r w:rsidRPr="00374E14">
              <w:rPr>
                <w:rFonts w:ascii="Times New Roman" w:eastAsiaTheme="minorHAnsi" w:hAnsi="Times New Roman"/>
              </w:rPr>
              <w:t>по противодействию коррупции»</w:t>
            </w:r>
            <w:r w:rsidR="008C749B">
              <w:rPr>
                <w:rFonts w:ascii="Times New Roman" w:eastAsiaTheme="minorHAnsi" w:hAnsi="Times New Roman"/>
              </w:rPr>
              <w:t xml:space="preserve"> </w:t>
            </w:r>
            <w:r w:rsidRPr="00374E14">
              <w:rPr>
                <w:rFonts w:ascii="Times New Roman" w:eastAsiaTheme="minorHAnsi" w:hAnsi="Times New Roman"/>
              </w:rPr>
              <w:t xml:space="preserve">Приказ №428 </w:t>
            </w:r>
            <w:r w:rsidR="008C749B">
              <w:rPr>
                <w:rFonts w:ascii="Times New Roman" w:eastAsiaTheme="minorHAnsi" w:hAnsi="Times New Roman"/>
              </w:rPr>
              <w:br/>
            </w:r>
            <w:r w:rsidRPr="00374E14">
              <w:rPr>
                <w:rFonts w:ascii="Times New Roman" w:eastAsiaTheme="minorHAnsi" w:hAnsi="Times New Roman"/>
              </w:rPr>
              <w:t xml:space="preserve">от 31.08.2021 «Об утверждении плана работы </w:t>
            </w:r>
            <w:r w:rsidR="006C6AF1">
              <w:rPr>
                <w:rFonts w:ascii="Times New Roman" w:eastAsiaTheme="minorHAnsi" w:hAnsi="Times New Roman"/>
              </w:rPr>
              <w:br/>
            </w:r>
            <w:r w:rsidRPr="00374E14">
              <w:rPr>
                <w:rFonts w:ascii="Times New Roman" w:eastAsiaTheme="minorHAnsi" w:hAnsi="Times New Roman"/>
              </w:rPr>
              <w:t>по противодействию коррупции в СПб «ГКУ «Организатор перевозок» на 2018-2022 гг. в новой редакции</w:t>
            </w:r>
            <w:r w:rsidR="006C6AF1">
              <w:rPr>
                <w:rFonts w:ascii="Times New Roman" w:eastAsiaTheme="minorHAnsi" w:hAnsi="Times New Roman"/>
              </w:rPr>
              <w:t>.</w:t>
            </w:r>
          </w:p>
          <w:p w:rsidR="00830339" w:rsidRPr="00374E14" w:rsidRDefault="00A040CF" w:rsidP="002957C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lastRenderedPageBreak/>
              <w:t xml:space="preserve">Приказ №119 от 11.03.2021 «Об утверждении перечня должностей, замещение которых связано </w:t>
            </w:r>
            <w:r w:rsidR="00BC355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с коррупционными рисками»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Рассмотрение на заседаниях комиссий </w:t>
            </w:r>
            <w:r w:rsidR="006C6AF1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по противодействию коррупции обращений граждан и организаций, поступивших в СПб ГКУ «Организатор перевозок» и содержащих сведения </w:t>
            </w:r>
            <w:r w:rsidR="00BC355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о коррупции в СПб ГКУ «Организатор перевозок».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Антикоррупционная комиссия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10C17" w:rsidRPr="00374E14" w:rsidRDefault="00310C17" w:rsidP="002957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За период с 01.01.2021 по 30.1</w:t>
            </w:r>
            <w:r w:rsidR="00CD44AE">
              <w:rPr>
                <w:rFonts w:ascii="Times New Roman" w:hAnsi="Times New Roman"/>
              </w:rPr>
              <w:t>2</w:t>
            </w:r>
            <w:r w:rsidRPr="00374E14">
              <w:rPr>
                <w:rFonts w:ascii="Times New Roman" w:hAnsi="Times New Roman"/>
              </w:rPr>
              <w:t xml:space="preserve">.2021 в Учреждение поступило 1 обращение, содержащее факты коррупционных правонарушений в СПб ГКУ «Организатор </w:t>
            </w:r>
            <w:r w:rsidR="007D5489" w:rsidRPr="00374E14">
              <w:rPr>
                <w:rFonts w:ascii="Times New Roman" w:hAnsi="Times New Roman"/>
              </w:rPr>
              <w:t>перевозок» *</w:t>
            </w:r>
            <w:r w:rsidRPr="00374E14">
              <w:rPr>
                <w:rFonts w:ascii="Times New Roman" w:hAnsi="Times New Roman"/>
              </w:rPr>
              <w:t>.</w:t>
            </w:r>
          </w:p>
          <w:p w:rsidR="00310C17" w:rsidRPr="00374E14" w:rsidRDefault="00310C17" w:rsidP="002957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*ОБ-419-293/21-0-0 от 21.01.2021 – «Кириллова Елена, работающая в ГКУ «Организатор перевозок» берет взятки от транспортных компаний. Неоднократно решала вопросы </w:t>
            </w:r>
            <w:r w:rsidR="006C6AF1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за деньги.».</w:t>
            </w:r>
          </w:p>
          <w:p w:rsidR="0035583E" w:rsidRPr="00374E14" w:rsidRDefault="00310C17" w:rsidP="002957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  <w:u w:val="single"/>
              </w:rPr>
              <w:t>Ответ Учреждения:</w:t>
            </w:r>
            <w:r w:rsidRPr="00374E14">
              <w:rPr>
                <w:rFonts w:ascii="Times New Roman" w:hAnsi="Times New Roman"/>
              </w:rPr>
              <w:t xml:space="preserve"> Кириллова Е.В. работала </w:t>
            </w:r>
            <w:r w:rsidR="00BC355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должности зам. нач. УРПД с 16.09.2009 </w:t>
            </w:r>
            <w:r w:rsidR="00BC355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по 05.04.2019 (приказ об увольнении № 24-У </w:t>
            </w:r>
            <w:r w:rsidR="00BC355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от 28.03.2019). Факты, указанные </w:t>
            </w:r>
            <w:r w:rsidR="006C6AF1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в обращении, не выявлены.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1B6A25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Своевременное перенаправление обращений граждан и организаций, поступивших </w:t>
            </w:r>
            <w:r w:rsidRPr="00374E14">
              <w:rPr>
                <w:rFonts w:ascii="Times New Roman" w:hAnsi="Times New Roman"/>
              </w:rPr>
              <w:br/>
              <w:t xml:space="preserve">в СПб ГКУ «Организатор перевозок» </w:t>
            </w:r>
            <w:r w:rsidR="00C42F83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и содержащих сведения о коррупции </w:t>
            </w:r>
            <w:r w:rsidR="001B6A2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иных организациях (в соответствии </w:t>
            </w:r>
            <w:r w:rsidR="001B6A2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с требованиями действующих нормативных правовых актов). 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 xml:space="preserve">2018-2022 гг. </w:t>
            </w:r>
            <w:r w:rsidRPr="00374E14">
              <w:rPr>
                <w:rFonts w:ascii="Times New Roman" w:hAnsi="Times New Roman"/>
              </w:rPr>
              <w:br/>
              <w:t>на основании поступившей информации.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Председатель антикоррупционной Комиссии; 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Секретарь антикоррупционной Комиссии;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ОРУ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5E5A96" w:rsidRPr="005E5A96" w:rsidRDefault="005E5A96" w:rsidP="005E5A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E5A96">
              <w:rPr>
                <w:rFonts w:ascii="Times New Roman" w:hAnsi="Times New Roman"/>
              </w:rPr>
              <w:t>За 2021 год (по сост. на 3</w:t>
            </w:r>
            <w:r w:rsidR="004B41DC">
              <w:rPr>
                <w:rFonts w:ascii="Times New Roman" w:hAnsi="Times New Roman"/>
              </w:rPr>
              <w:t>0</w:t>
            </w:r>
            <w:r w:rsidRPr="005E5A96">
              <w:rPr>
                <w:rFonts w:ascii="Times New Roman" w:hAnsi="Times New Roman"/>
              </w:rPr>
              <w:t xml:space="preserve">.12.2021) в Учреждение поступило 164 обращения, содержащих сведения </w:t>
            </w:r>
            <w:r w:rsidRPr="005E5A96">
              <w:rPr>
                <w:rFonts w:ascii="Times New Roman" w:hAnsi="Times New Roman"/>
              </w:rPr>
              <w:br/>
              <w:t>о коррупции в иных организациях (в адрес перевозчиков):</w:t>
            </w:r>
          </w:p>
          <w:p w:rsidR="005E5A96" w:rsidRPr="005E5A96" w:rsidRDefault="005E5A96" w:rsidP="005E5A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E5A96">
              <w:rPr>
                <w:rFonts w:ascii="Times New Roman" w:hAnsi="Times New Roman"/>
              </w:rPr>
              <w:t xml:space="preserve">- 162 обращения, касающихся просьб (требований) водителей и кондукторов производить оплату </w:t>
            </w:r>
            <w:r w:rsidRPr="005E5A96">
              <w:rPr>
                <w:rFonts w:ascii="Times New Roman" w:hAnsi="Times New Roman"/>
              </w:rPr>
              <w:br/>
              <w:t>за проезд путем перевода денежных средств на личную банковскую карту, на номер личного мобильного телефона, невыдача билета;</w:t>
            </w:r>
          </w:p>
          <w:p w:rsidR="005E5A96" w:rsidRPr="005E5A96" w:rsidRDefault="005E5A96" w:rsidP="005E5A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E5A96">
              <w:rPr>
                <w:rFonts w:ascii="Times New Roman" w:hAnsi="Times New Roman"/>
              </w:rPr>
              <w:t>- 1 обращение: подозрение в коррупционной связи СПб ГУП «</w:t>
            </w:r>
            <w:proofErr w:type="spellStart"/>
            <w:r w:rsidRPr="005E5A96">
              <w:rPr>
                <w:rFonts w:ascii="Times New Roman" w:hAnsi="Times New Roman"/>
              </w:rPr>
              <w:t>Горэлетротранс</w:t>
            </w:r>
            <w:proofErr w:type="spellEnd"/>
            <w:r w:rsidRPr="005E5A96">
              <w:rPr>
                <w:rFonts w:ascii="Times New Roman" w:hAnsi="Times New Roman"/>
              </w:rPr>
              <w:t>» и ООО «АТП Барс-2»;</w:t>
            </w:r>
          </w:p>
          <w:p w:rsidR="0035583E" w:rsidRPr="00374E14" w:rsidRDefault="005E5A96" w:rsidP="005E5A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E5A96">
              <w:rPr>
                <w:rFonts w:ascii="Times New Roman" w:hAnsi="Times New Roman"/>
              </w:rPr>
              <w:t>- 1 обращение: жалоба на директора троллейбусного парка № 3.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1B6A25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Принятие мер к работникам </w:t>
            </w:r>
            <w:r w:rsidRPr="00374E14">
              <w:rPr>
                <w:rFonts w:ascii="Times New Roman" w:hAnsi="Times New Roman"/>
              </w:rPr>
              <w:br/>
              <w:t xml:space="preserve">СПб ГКУ «Организатор перевозок» </w:t>
            </w:r>
            <w:r w:rsidR="001B6A2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случае подтверждения (в том числе частичного) сведений, содержащихся </w:t>
            </w:r>
            <w:r w:rsidR="001B6A2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в обращении о коррупции.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Директор СПб ГКУ «ОП»;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374E14" w:rsidRDefault="0035583E" w:rsidP="002957C4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Руководители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10C17" w:rsidRPr="00374E14" w:rsidRDefault="003305F2" w:rsidP="001B6A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Ввиду отсутствия случаев, подтверждающих сведения о признаках или фактах коррупционных правонарушений в Учреждении, меры</w:t>
            </w:r>
            <w:r w:rsidR="0055793B" w:rsidRPr="00374E14">
              <w:rPr>
                <w:rFonts w:ascii="Times New Roman" w:hAnsi="Times New Roman"/>
              </w:rPr>
              <w:t xml:space="preserve"> к работникам СПб ГКУ «Организатор перевозок» за 2021 </w:t>
            </w:r>
            <w:r w:rsidR="00390C0F" w:rsidRPr="00374E14">
              <w:rPr>
                <w:rFonts w:ascii="Times New Roman" w:hAnsi="Times New Roman"/>
              </w:rPr>
              <w:t xml:space="preserve">год </w:t>
            </w:r>
            <w:r w:rsidR="001B6A25">
              <w:rPr>
                <w:rFonts w:ascii="Times New Roman" w:hAnsi="Times New Roman"/>
              </w:rPr>
              <w:br/>
            </w:r>
            <w:r w:rsidR="00390C0F" w:rsidRPr="00374E14">
              <w:rPr>
                <w:rFonts w:ascii="Times New Roman" w:hAnsi="Times New Roman"/>
              </w:rPr>
              <w:t>не</w:t>
            </w:r>
            <w:r w:rsidR="0055793B" w:rsidRPr="00374E14">
              <w:rPr>
                <w:rFonts w:ascii="Times New Roman" w:hAnsi="Times New Roman"/>
              </w:rPr>
              <w:t xml:space="preserve"> принимались.</w:t>
            </w:r>
          </w:p>
          <w:p w:rsidR="0035583E" w:rsidRPr="00374E14" w:rsidRDefault="0035583E" w:rsidP="002957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8D6DC6" w:rsidRPr="00374E14" w:rsidTr="003D2D43">
        <w:tc>
          <w:tcPr>
            <w:tcW w:w="562" w:type="dxa"/>
            <w:shd w:val="clear" w:color="auto" w:fill="FFFFFF" w:themeFill="background1"/>
          </w:tcPr>
          <w:p w:rsidR="008D6DC6" w:rsidRPr="00374E14" w:rsidRDefault="008D6DC6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8D6DC6" w:rsidRPr="00374E14" w:rsidRDefault="00582B5B" w:rsidP="0089574B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Организация работы, направленной</w:t>
            </w:r>
            <w:r w:rsidR="008D6DC6" w:rsidRPr="00374E14">
              <w:rPr>
                <w:rFonts w:ascii="Times New Roman" w:hAnsi="Times New Roman"/>
              </w:rPr>
              <w:t xml:space="preserve"> </w:t>
            </w:r>
            <w:r w:rsidR="0089574B">
              <w:rPr>
                <w:rFonts w:ascii="Times New Roman" w:hAnsi="Times New Roman"/>
              </w:rPr>
              <w:br/>
            </w:r>
            <w:r w:rsidR="008D6DC6" w:rsidRPr="00374E14">
              <w:rPr>
                <w:rFonts w:ascii="Times New Roman" w:hAnsi="Times New Roman"/>
              </w:rPr>
              <w:t xml:space="preserve">на предупреждение правонарушений </w:t>
            </w:r>
            <w:r w:rsidR="0089574B">
              <w:rPr>
                <w:rFonts w:ascii="Times New Roman" w:hAnsi="Times New Roman"/>
              </w:rPr>
              <w:br/>
            </w:r>
            <w:r w:rsidR="008D6DC6" w:rsidRPr="00374E14">
              <w:rPr>
                <w:rFonts w:ascii="Times New Roman" w:hAnsi="Times New Roman"/>
              </w:rPr>
              <w:t>и преступлений, связанных с фактами фиктивного трудоустройства граждан.</w:t>
            </w:r>
          </w:p>
        </w:tc>
        <w:tc>
          <w:tcPr>
            <w:tcW w:w="1984" w:type="dxa"/>
            <w:shd w:val="clear" w:color="auto" w:fill="FFFFFF" w:themeFill="background1"/>
          </w:tcPr>
          <w:p w:rsidR="008D6DC6" w:rsidRPr="00374E14" w:rsidRDefault="008D6DC6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Ежеквартально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2288" w:type="dxa"/>
            <w:shd w:val="clear" w:color="auto" w:fill="FFFFFF" w:themeFill="background1"/>
          </w:tcPr>
          <w:p w:rsidR="008D6DC6" w:rsidRPr="00374E14" w:rsidRDefault="005C7D0F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ОУП;</w:t>
            </w:r>
          </w:p>
          <w:p w:rsidR="005C7D0F" w:rsidRPr="00374E14" w:rsidRDefault="005C7D0F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Секретарь антикоррупционной Комиссии</w:t>
            </w:r>
            <w:r w:rsidR="00E03202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142B54" w:rsidRPr="00374E14" w:rsidRDefault="00753400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При трудоустройстве в Учреждение каждый работник в обязательном порядке заполняет анкету по сведениям </w:t>
            </w:r>
            <w:r w:rsidR="00BF5BA4" w:rsidRPr="00374E14">
              <w:rPr>
                <w:rFonts w:ascii="Times New Roman" w:hAnsi="Times New Roman"/>
              </w:rPr>
              <w:t xml:space="preserve">о ближайших родственниках с целью </w:t>
            </w:r>
            <w:proofErr w:type="spellStart"/>
            <w:r w:rsidR="00BF5BA4" w:rsidRPr="00374E14">
              <w:rPr>
                <w:rFonts w:ascii="Times New Roman" w:hAnsi="Times New Roman"/>
              </w:rPr>
              <w:t>избежания</w:t>
            </w:r>
            <w:proofErr w:type="spellEnd"/>
            <w:r w:rsidRPr="00374E14">
              <w:rPr>
                <w:rFonts w:ascii="Times New Roman" w:hAnsi="Times New Roman"/>
              </w:rPr>
              <w:t xml:space="preserve"> конфликта интересов</w:t>
            </w:r>
            <w:r w:rsidR="00C54627" w:rsidRPr="00374E14">
              <w:rPr>
                <w:rFonts w:ascii="Times New Roman" w:hAnsi="Times New Roman"/>
              </w:rPr>
              <w:t>.</w:t>
            </w:r>
          </w:p>
          <w:p w:rsidR="003331C7" w:rsidRPr="00374E14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Ведется план контрольных и проверочных мероприятий, направленных на предупреждение правонарушений и преступлений, связанных </w:t>
            </w:r>
            <w:r w:rsidR="0089574B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с фактами фиктивного трудоустройства граждан:</w:t>
            </w:r>
          </w:p>
          <w:p w:rsidR="003331C7" w:rsidRPr="00374E14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- </w:t>
            </w:r>
            <w:r w:rsidR="00BF5BA4" w:rsidRPr="00374E14">
              <w:rPr>
                <w:rFonts w:ascii="Times New Roman" w:hAnsi="Times New Roman"/>
              </w:rPr>
              <w:t>в</w:t>
            </w:r>
            <w:r w:rsidRPr="00374E14">
              <w:rPr>
                <w:rFonts w:ascii="Times New Roman" w:hAnsi="Times New Roman"/>
              </w:rPr>
              <w:t xml:space="preserve">незапные проверки фактического нахождения </w:t>
            </w:r>
            <w:r w:rsidR="0089574B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на рабочем месте сотрудников подразделений Учреждения и в случае их отсутствия установление причин отсутствия;</w:t>
            </w:r>
          </w:p>
          <w:p w:rsidR="003331C7" w:rsidRPr="00374E14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- </w:t>
            </w:r>
            <w:r w:rsidR="00BF5BA4" w:rsidRPr="00374E14">
              <w:rPr>
                <w:rFonts w:ascii="Times New Roman" w:hAnsi="Times New Roman"/>
              </w:rPr>
              <w:t>в</w:t>
            </w:r>
            <w:r w:rsidRPr="00374E14">
              <w:rPr>
                <w:rFonts w:ascii="Times New Roman" w:hAnsi="Times New Roman"/>
              </w:rPr>
              <w:t>ыборочный аудит учета рабочего времени в СКУД;</w:t>
            </w:r>
          </w:p>
          <w:p w:rsidR="00142B54" w:rsidRPr="00374E14" w:rsidRDefault="003331C7" w:rsidP="0089574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- </w:t>
            </w:r>
            <w:r w:rsidR="00BF5BA4" w:rsidRPr="00374E14">
              <w:rPr>
                <w:rFonts w:ascii="Times New Roman" w:hAnsi="Times New Roman"/>
                <w:bCs/>
                <w:iCs/>
              </w:rPr>
              <w:t>п</w:t>
            </w:r>
            <w:r w:rsidRPr="00374E14">
              <w:rPr>
                <w:rFonts w:ascii="Times New Roman" w:hAnsi="Times New Roman"/>
                <w:bCs/>
                <w:iCs/>
              </w:rPr>
              <w:t xml:space="preserve">роведение комплекса разъяснительных мероприятий, направленных на повышение осведомленности работников Учреждения </w:t>
            </w:r>
            <w:r w:rsidR="0089574B">
              <w:rPr>
                <w:rFonts w:ascii="Times New Roman" w:hAnsi="Times New Roman"/>
                <w:bCs/>
                <w:iCs/>
              </w:rPr>
              <w:br/>
            </w:r>
            <w:r w:rsidRPr="00374E14">
              <w:rPr>
                <w:rFonts w:ascii="Times New Roman" w:hAnsi="Times New Roman"/>
                <w:bCs/>
                <w:iCs/>
              </w:rPr>
              <w:t>по недопущению фиктивного трудоустройства граждан в Учреждение</w:t>
            </w:r>
            <w:r w:rsidRPr="00374E14">
              <w:rPr>
                <w:rFonts w:ascii="Times New Roman" w:hAnsi="Times New Roman"/>
              </w:rPr>
              <w:t>.</w:t>
            </w:r>
            <w:r w:rsidR="00A91416" w:rsidRPr="00374E14">
              <w:rPr>
                <w:rFonts w:ascii="Times New Roman" w:hAnsi="Times New Roman"/>
              </w:rPr>
              <w:t xml:space="preserve"> </w:t>
            </w:r>
          </w:p>
        </w:tc>
      </w:tr>
      <w:tr w:rsidR="002C06BB" w:rsidRPr="00374E14" w:rsidTr="00C40057">
        <w:tc>
          <w:tcPr>
            <w:tcW w:w="562" w:type="dxa"/>
            <w:shd w:val="clear" w:color="auto" w:fill="FFFFFF" w:themeFill="background1"/>
          </w:tcPr>
          <w:p w:rsidR="002C06BB" w:rsidRPr="00374E14" w:rsidRDefault="002C06BB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2C06BB" w:rsidRPr="00374E14" w:rsidRDefault="002C06BB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74E14">
              <w:rPr>
                <w:rFonts w:ascii="Times New Roman" w:hAnsi="Times New Roman"/>
                <w:b/>
              </w:rPr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5438E4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Принятие мер к работникам СПб ГКУ «Организатор перевозок», ответственным </w:t>
            </w:r>
            <w:r w:rsidR="0006734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за использование государственного имущества в случае выявления фактов </w:t>
            </w:r>
            <w:r w:rsidR="005438E4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его неэффективного использования.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Директор СПб ГКУ «ОП»;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Руководители</w:t>
            </w:r>
            <w:r w:rsidR="00B531FC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374E14" w:rsidRDefault="006A3F1B" w:rsidP="00956D1C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Информация </w:t>
            </w:r>
            <w:r w:rsidR="004E23FD" w:rsidRPr="00374E14">
              <w:rPr>
                <w:rFonts w:ascii="Times New Roman" w:hAnsi="Times New Roman"/>
              </w:rPr>
              <w:t>не поступала, с</w:t>
            </w:r>
            <w:r w:rsidR="0035583E" w:rsidRPr="00374E14">
              <w:rPr>
                <w:rFonts w:ascii="Times New Roman" w:hAnsi="Times New Roman"/>
              </w:rPr>
              <w:t>лучаи неэффективного использования государственного имущества в СПб ГКУ «Организатор перевозок» не выявлены.</w:t>
            </w:r>
          </w:p>
        </w:tc>
      </w:tr>
      <w:tr w:rsidR="00CB1E67" w:rsidRPr="00374E14" w:rsidTr="000F4852">
        <w:trPr>
          <w:trHeight w:val="3246"/>
        </w:trPr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067342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Проведение экспертизы проектов государственных контрактов (договоров), заключаемых СПб ГКУ «Организатор перевозок», на наличие в них коррупционной составляющей.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>2018-2022 гг.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ЮУ;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УЗГН</w:t>
            </w:r>
            <w:r w:rsidR="00B531FC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CB3912" w:rsidRPr="00374E14" w:rsidRDefault="00922F8C" w:rsidP="005438E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 </w:t>
            </w:r>
            <w:r w:rsidR="00CB3912" w:rsidRPr="00374E14">
              <w:rPr>
                <w:rFonts w:ascii="Times New Roman" w:hAnsi="Times New Roman"/>
              </w:rPr>
              <w:t xml:space="preserve">Выполняется. Закупки товаров, работ и услуг </w:t>
            </w:r>
            <w:r w:rsidR="00CB3912" w:rsidRPr="00374E14">
              <w:rPr>
                <w:rFonts w:ascii="Times New Roman" w:hAnsi="Times New Roman"/>
              </w:rPr>
              <w:br/>
              <w:t xml:space="preserve">в </w:t>
            </w:r>
            <w:r w:rsidR="005438E4">
              <w:rPr>
                <w:rFonts w:ascii="Times New Roman" w:hAnsi="Times New Roman"/>
              </w:rPr>
              <w:t xml:space="preserve">СПб ГКУ «Организатор перевозок» </w:t>
            </w:r>
            <w:r w:rsidR="00CB3912" w:rsidRPr="00374E14">
              <w:rPr>
                <w:rFonts w:ascii="Times New Roman" w:hAnsi="Times New Roman"/>
              </w:rPr>
              <w:t xml:space="preserve">осуществляются </w:t>
            </w:r>
            <w:r w:rsidR="005438E4">
              <w:rPr>
                <w:rFonts w:ascii="Times New Roman" w:hAnsi="Times New Roman"/>
              </w:rPr>
              <w:t xml:space="preserve">в строгом соответствии </w:t>
            </w:r>
            <w:r w:rsidR="005438E4">
              <w:rPr>
                <w:rFonts w:ascii="Times New Roman" w:hAnsi="Times New Roman"/>
              </w:rPr>
              <w:br/>
              <w:t xml:space="preserve">с </w:t>
            </w:r>
            <w:r w:rsidR="00CB3912" w:rsidRPr="00374E14">
              <w:rPr>
                <w:rFonts w:ascii="Times New Roman" w:hAnsi="Times New Roman"/>
              </w:rPr>
              <w:t>федеральным Законом 44-ФЗ и другими нормативными правовыми актами.</w:t>
            </w:r>
          </w:p>
          <w:p w:rsidR="00B00394" w:rsidRDefault="00B60C73" w:rsidP="005438E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2021 год заключено 435 </w:t>
            </w:r>
            <w:r w:rsidR="00CB3912" w:rsidRPr="00374E14">
              <w:rPr>
                <w:rFonts w:ascii="Times New Roman" w:hAnsi="Times New Roman"/>
              </w:rPr>
              <w:t>контра</w:t>
            </w:r>
            <w:r w:rsidR="00AC1A64" w:rsidRPr="00374E14"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</w:rPr>
              <w:t>ов</w:t>
            </w:r>
            <w:r w:rsidR="00AC1A64" w:rsidRPr="00374E14">
              <w:rPr>
                <w:rFonts w:ascii="Times New Roman" w:hAnsi="Times New Roman"/>
              </w:rPr>
              <w:t xml:space="preserve"> на общую сумму </w:t>
            </w:r>
            <w:r w:rsidR="00FE72A6" w:rsidRPr="00FE72A6">
              <w:rPr>
                <w:rFonts w:ascii="Times New Roman" w:hAnsi="Times New Roman"/>
              </w:rPr>
              <w:t>191 829 224 076,02</w:t>
            </w:r>
            <w:r w:rsidR="00FE72A6">
              <w:rPr>
                <w:rFonts w:ascii="Times New Roman" w:hAnsi="Times New Roman"/>
              </w:rPr>
              <w:t xml:space="preserve"> </w:t>
            </w:r>
            <w:r w:rsidR="00CB3912" w:rsidRPr="00374E14">
              <w:rPr>
                <w:rFonts w:ascii="Times New Roman" w:hAnsi="Times New Roman"/>
              </w:rPr>
              <w:t>руб.</w:t>
            </w:r>
          </w:p>
          <w:p w:rsidR="00CB3912" w:rsidRPr="00374E14" w:rsidRDefault="00CB3912" w:rsidP="005438E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 Все они прошли экспертизу на наличие коррупционной составляющей. </w:t>
            </w:r>
          </w:p>
          <w:p w:rsidR="00360D79" w:rsidRPr="00374E14" w:rsidRDefault="00067342" w:rsidP="005438E4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CB3912" w:rsidRPr="00374E14">
              <w:rPr>
                <w:rFonts w:ascii="Times New Roman" w:hAnsi="Times New Roman"/>
              </w:rPr>
              <w:t xml:space="preserve"> 2021 год отсутствуют жалобы от контрагентов. </w:t>
            </w:r>
          </w:p>
        </w:tc>
      </w:tr>
      <w:tr w:rsidR="0025741F" w:rsidRPr="00374E14" w:rsidTr="000F4852">
        <w:trPr>
          <w:trHeight w:val="3117"/>
        </w:trPr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067342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Своевременная подготовка претензий </w:t>
            </w:r>
            <w:r w:rsidR="0006734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и направление исков в судебные органы </w:t>
            </w:r>
            <w:r w:rsidR="00067342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случаях неисполнения или ненадлежащего исполнения принятых контрагентами на себя обязательств </w:t>
            </w:r>
            <w:r w:rsidR="00C30D8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по государственным контрактам (договорам).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>2018-2022 гг.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Руководители;</w:t>
            </w:r>
          </w:p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ЮУ</w:t>
            </w:r>
            <w:r w:rsidR="00B531FC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7C080E" w:rsidRDefault="007C080E" w:rsidP="007C080E">
            <w:pPr>
              <w:pStyle w:val="af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2021 год СПб ГКУ «Организатор перевозок» </w:t>
            </w:r>
            <w:r>
              <w:rPr>
                <w:rFonts w:ascii="Times New Roman" w:hAnsi="Times New Roman" w:cs="Times New Roman"/>
                <w:szCs w:val="22"/>
              </w:rPr>
              <w:br/>
              <w:t>(на 3</w:t>
            </w:r>
            <w:r w:rsidR="004B41DC">
              <w:rPr>
                <w:rFonts w:ascii="Times New Roman" w:hAnsi="Times New Roman" w:cs="Times New Roman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.12.2021):</w:t>
            </w:r>
          </w:p>
          <w:p w:rsidR="007C080E" w:rsidRDefault="007C080E" w:rsidP="007C080E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Предъявлено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255 </w:t>
            </w:r>
            <w:r>
              <w:rPr>
                <w:rFonts w:ascii="Times New Roman" w:hAnsi="Times New Roman" w:cs="Times New Roman"/>
                <w:szCs w:val="22"/>
              </w:rPr>
              <w:t xml:space="preserve">претензий на общую сумму </w:t>
            </w:r>
            <w:r>
              <w:rPr>
                <w:rFonts w:ascii="Times New Roman" w:hAnsi="Times New Roman" w:cs="Times New Roman"/>
                <w:b/>
                <w:szCs w:val="22"/>
              </w:rPr>
              <w:t>44 242 900,38</w:t>
            </w:r>
            <w:r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7C080E" w:rsidRDefault="007C080E" w:rsidP="007C080E">
            <w:pPr>
              <w:pStyle w:val="af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Оплачено </w:t>
            </w:r>
            <w:r>
              <w:rPr>
                <w:rFonts w:ascii="Times New Roman" w:hAnsi="Times New Roman" w:cs="Times New Roman"/>
                <w:b/>
                <w:szCs w:val="22"/>
              </w:rPr>
              <w:t>236</w:t>
            </w:r>
            <w:r>
              <w:rPr>
                <w:rFonts w:ascii="Times New Roman" w:hAnsi="Times New Roman" w:cs="Times New Roman"/>
                <w:szCs w:val="22"/>
              </w:rPr>
              <w:t xml:space="preserve"> претензий на общую сумму </w:t>
            </w:r>
            <w:r>
              <w:rPr>
                <w:rFonts w:ascii="Times New Roman" w:hAnsi="Times New Roman" w:cs="Times New Roman"/>
                <w:b/>
                <w:szCs w:val="22"/>
              </w:rPr>
              <w:t>38 975 040,06</w:t>
            </w:r>
            <w:r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7C080E" w:rsidRDefault="007C080E" w:rsidP="007C080E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В рамках исполнительного производства перечислено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  <w:p w:rsidR="007C080E" w:rsidRDefault="007C080E" w:rsidP="007C080E">
            <w:pPr>
              <w:pStyle w:val="af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304 379,86</w:t>
            </w:r>
            <w:r>
              <w:rPr>
                <w:rFonts w:ascii="Times New Roman" w:hAnsi="Times New Roman" w:cs="Times New Roman"/>
                <w:szCs w:val="22"/>
              </w:rPr>
              <w:t xml:space="preserve">  руб.</w:t>
            </w:r>
          </w:p>
          <w:p w:rsidR="0035583E" w:rsidRPr="00374E14" w:rsidRDefault="007C080E" w:rsidP="007C080E">
            <w:pPr>
              <w:pStyle w:val="af"/>
              <w:suppressAutoHyphens/>
              <w:jc w:val="both"/>
              <w:rPr>
                <w:rFonts w:ascii="Times New Roman" w:eastAsia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/>
              </w:rPr>
              <w:t xml:space="preserve">Всего поступило в бюджет Санкт-Петербурга </w:t>
            </w:r>
            <w:r>
              <w:rPr>
                <w:rFonts w:ascii="Times New Roman" w:hAnsi="Times New Roman"/>
                <w:b/>
              </w:rPr>
              <w:t>39 279 419,92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</w:tr>
      <w:tr w:rsidR="00CB1E67" w:rsidRPr="00374E14" w:rsidTr="000F4852">
        <w:trPr>
          <w:trHeight w:val="2252"/>
        </w:trPr>
        <w:tc>
          <w:tcPr>
            <w:tcW w:w="562" w:type="dxa"/>
            <w:shd w:val="clear" w:color="auto" w:fill="FFFFFF" w:themeFill="background1"/>
          </w:tcPr>
          <w:p w:rsidR="0035583E" w:rsidRPr="00374E14" w:rsidRDefault="0035583E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Мониторинг действий работников СПб ГКУ «Организатор перевозок» при приемке товаров (работ, услуг) по государственным контрактам (договорам).</w:t>
            </w:r>
          </w:p>
        </w:tc>
        <w:tc>
          <w:tcPr>
            <w:tcW w:w="1984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В течение </w:t>
            </w:r>
            <w:r w:rsidRPr="00374E14">
              <w:rPr>
                <w:rFonts w:ascii="Times New Roman" w:hAnsi="Times New Roman"/>
              </w:rPr>
              <w:br/>
              <w:t>2018-2022 гг.</w:t>
            </w:r>
          </w:p>
        </w:tc>
        <w:tc>
          <w:tcPr>
            <w:tcW w:w="2288" w:type="dxa"/>
            <w:shd w:val="clear" w:color="auto" w:fill="FFFFFF" w:themeFill="background1"/>
          </w:tcPr>
          <w:p w:rsidR="0035583E" w:rsidRPr="00374E14" w:rsidRDefault="0035583E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Начальник ОВК</w:t>
            </w:r>
            <w:r w:rsidR="00B531FC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6F7CEF" w:rsidRPr="00374E14" w:rsidRDefault="005A6BAC" w:rsidP="00956D1C">
            <w:pPr>
              <w:tabs>
                <w:tab w:val="left" w:pos="1215"/>
              </w:tabs>
              <w:suppressAutoHyphens/>
              <w:jc w:val="both"/>
              <w:rPr>
                <w:rFonts w:ascii="Times New Roman" w:hAnsi="Times New Roman"/>
              </w:rPr>
            </w:pPr>
            <w:r w:rsidRPr="005A6BAC">
              <w:rPr>
                <w:rFonts w:ascii="Times New Roman" w:hAnsi="Times New Roman"/>
              </w:rPr>
              <w:t xml:space="preserve">До направления в оплату проведены проверки </w:t>
            </w:r>
            <w:r w:rsidRPr="005A6BAC">
              <w:rPr>
                <w:rFonts w:ascii="Times New Roman" w:hAnsi="Times New Roman"/>
              </w:rPr>
              <w:br/>
              <w:t>в количестве 1660 шт. составленных экспертных заключений по результатам приемки товаров (работ, услуг) на соответствие представленных первичных документов, условиям заключенных в Учреждении Государственных контрактов (договоров).</w:t>
            </w:r>
          </w:p>
        </w:tc>
      </w:tr>
      <w:tr w:rsidR="004E01AA" w:rsidRPr="00374E14" w:rsidTr="00C40057">
        <w:tc>
          <w:tcPr>
            <w:tcW w:w="562" w:type="dxa"/>
            <w:shd w:val="clear" w:color="auto" w:fill="FFFFFF" w:themeFill="background1"/>
          </w:tcPr>
          <w:p w:rsidR="004E01AA" w:rsidRPr="00374E14" w:rsidRDefault="004E01AA" w:rsidP="002957C4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4E01AA" w:rsidRPr="00374E14" w:rsidRDefault="004E01AA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 w:rsidRPr="00374E14">
              <w:rPr>
                <w:rFonts w:ascii="Times New Roman" w:hAnsi="Times New Roman"/>
                <w:b/>
                <w:bCs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1B075C" w:rsidRPr="00374E14" w:rsidRDefault="001B075C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1B075C" w:rsidRPr="00374E14" w:rsidRDefault="001B075C" w:rsidP="00C30D85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Обеспечение функционирования </w:t>
            </w:r>
            <w:r w:rsidR="00C30D8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на официальном сайте СПб ГКУ «Организатор перевозок» </w:t>
            </w:r>
            <w:r w:rsidR="00C30D8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в информационно-телекоммуникационной сети «Интернет» раздела </w:t>
            </w:r>
            <w:r w:rsidR="00C30D8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 xml:space="preserve">о противодействии коррупции, </w:t>
            </w:r>
            <w:r w:rsidR="00C30D85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и размещение информационных материалов о ходе реализации антикоррупционной политики в СПб ГКУ «Организатор перевозок».</w:t>
            </w:r>
          </w:p>
        </w:tc>
        <w:tc>
          <w:tcPr>
            <w:tcW w:w="1984" w:type="dxa"/>
            <w:shd w:val="clear" w:color="auto" w:fill="FFFFFF" w:themeFill="background1"/>
          </w:tcPr>
          <w:p w:rsidR="001B075C" w:rsidRPr="00374E14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Ежеквартально.</w:t>
            </w:r>
          </w:p>
        </w:tc>
        <w:tc>
          <w:tcPr>
            <w:tcW w:w="2288" w:type="dxa"/>
            <w:shd w:val="clear" w:color="auto" w:fill="FFFFFF" w:themeFill="background1"/>
          </w:tcPr>
          <w:p w:rsidR="001B075C" w:rsidRPr="00374E14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Заместитель директора </w:t>
            </w:r>
            <w:r w:rsidR="00723B4C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по информационным системам;</w:t>
            </w:r>
          </w:p>
          <w:p w:rsidR="001B075C" w:rsidRPr="00374E14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Секретарь антикоррупционной Комиссии</w:t>
            </w:r>
            <w:r w:rsidR="00B531FC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D7BE8" w:rsidRPr="00374E14" w:rsidRDefault="001B075C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На официальном сайте СПб ГКУ «Организ</w:t>
            </w:r>
            <w:r w:rsidR="00723B4C">
              <w:rPr>
                <w:rFonts w:ascii="Times New Roman" w:hAnsi="Times New Roman"/>
              </w:rPr>
              <w:t>атор перевозок» в информационно-</w:t>
            </w:r>
            <w:r w:rsidRPr="00374E14">
              <w:rPr>
                <w:rFonts w:ascii="Times New Roman" w:hAnsi="Times New Roman"/>
              </w:rPr>
              <w:t xml:space="preserve">телекоммуникационной сети «Интернет» функционирует раздел, посвященный противодействию коррупции. </w:t>
            </w:r>
          </w:p>
          <w:p w:rsidR="001B075C" w:rsidRPr="00374E14" w:rsidRDefault="00C54627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Раздел постоянно обновляется и актуализируется.</w:t>
            </w:r>
          </w:p>
        </w:tc>
      </w:tr>
      <w:tr w:rsidR="00CB1E67" w:rsidRPr="00374E14" w:rsidTr="003D2D43">
        <w:tc>
          <w:tcPr>
            <w:tcW w:w="562" w:type="dxa"/>
            <w:shd w:val="clear" w:color="auto" w:fill="FFFFFF" w:themeFill="background1"/>
          </w:tcPr>
          <w:p w:rsidR="001B075C" w:rsidRPr="00374E14" w:rsidRDefault="001B075C" w:rsidP="002957C4">
            <w:pPr>
              <w:pStyle w:val="ab"/>
              <w:widowControl w:val="0"/>
              <w:numPr>
                <w:ilvl w:val="1"/>
                <w:numId w:val="10"/>
              </w:numPr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1B075C" w:rsidRPr="00374E14" w:rsidRDefault="001B075C" w:rsidP="00723B4C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Осуществление контроля за размещением </w:t>
            </w:r>
            <w:r w:rsidR="00723B4C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в основных административных зданиях СПб ГКУ «Организатор перевозок»:</w:t>
            </w:r>
          </w:p>
          <w:p w:rsidR="001B075C" w:rsidRPr="00374E14" w:rsidRDefault="001B075C" w:rsidP="00723B4C">
            <w:pPr>
              <w:pStyle w:val="ab"/>
              <w:keepLines/>
              <w:numPr>
                <w:ilvl w:val="0"/>
                <w:numId w:val="23"/>
              </w:numPr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поведения;</w:t>
            </w:r>
          </w:p>
          <w:p w:rsidR="001B075C" w:rsidRPr="00374E14" w:rsidRDefault="001B075C" w:rsidP="00723B4C">
            <w:pPr>
              <w:pStyle w:val="ab"/>
              <w:keepLines/>
              <w:numPr>
                <w:ilvl w:val="0"/>
                <w:numId w:val="23"/>
              </w:numPr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информации об адресах, телефонах </w:t>
            </w:r>
            <w:r w:rsidR="00723B4C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и электронных адресах государственных органов, по которым граждане могут сообщить о фактах коррупции.</w:t>
            </w:r>
          </w:p>
          <w:p w:rsidR="00DF5949" w:rsidRPr="00374E14" w:rsidRDefault="00DF5949" w:rsidP="00723B4C">
            <w:pPr>
              <w:pStyle w:val="ab"/>
              <w:keepLines/>
              <w:numPr>
                <w:ilvl w:val="0"/>
                <w:numId w:val="23"/>
              </w:numPr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обучение членов комиссии </w:t>
            </w:r>
            <w:r w:rsidR="00723B4C">
              <w:rPr>
                <w:rFonts w:ascii="Times New Roman" w:hAnsi="Times New Roman"/>
              </w:rPr>
              <w:br/>
            </w:r>
            <w:r w:rsidRPr="00374E14">
              <w:rPr>
                <w:rFonts w:ascii="Times New Roman" w:hAnsi="Times New Roman"/>
              </w:rPr>
              <w:t>по противодействию коррупции</w:t>
            </w:r>
            <w:r w:rsidR="00D46969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1B075C" w:rsidRPr="00374E14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Ежегодно.</w:t>
            </w: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374E14" w:rsidRDefault="00D46969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По необходимости</w:t>
            </w:r>
            <w:r w:rsidR="00B531FC" w:rsidRPr="00374E14">
              <w:rPr>
                <w:rFonts w:ascii="Times New Roman" w:hAnsi="Times New Roman"/>
              </w:rPr>
              <w:t>.</w:t>
            </w:r>
          </w:p>
        </w:tc>
        <w:tc>
          <w:tcPr>
            <w:tcW w:w="2288" w:type="dxa"/>
            <w:shd w:val="clear" w:color="auto" w:fill="FFFFFF" w:themeFill="background1"/>
          </w:tcPr>
          <w:p w:rsidR="001B075C" w:rsidRPr="00374E14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Секретарь антикоррупционной Комиссии;</w:t>
            </w:r>
          </w:p>
          <w:p w:rsidR="001B075C" w:rsidRPr="00374E14" w:rsidRDefault="00FA0BC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>Руководители</w:t>
            </w:r>
            <w:r w:rsidR="00B531FC" w:rsidRPr="00374E14">
              <w:rPr>
                <w:rFonts w:ascii="Times New Roman" w:hAnsi="Times New Roman"/>
              </w:rPr>
              <w:t>.</w:t>
            </w:r>
          </w:p>
          <w:p w:rsidR="001B075C" w:rsidRPr="00374E14" w:rsidRDefault="001B075C" w:rsidP="002957C4">
            <w:pPr>
              <w:keepLines/>
              <w:suppressAutoHyphens/>
              <w:spacing w:before="60" w:after="6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40" w:type="dxa"/>
            <w:shd w:val="clear" w:color="auto" w:fill="FFFFFF" w:themeFill="background1"/>
          </w:tcPr>
          <w:p w:rsidR="00C73810" w:rsidRPr="00374E14" w:rsidRDefault="006C220A" w:rsidP="00723B4C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74E14">
              <w:rPr>
                <w:rFonts w:ascii="Times New Roman" w:hAnsi="Times New Roman"/>
              </w:rPr>
              <w:t xml:space="preserve"> </w:t>
            </w:r>
            <w:r w:rsidR="004423B5" w:rsidRPr="00374E14">
              <w:rPr>
                <w:rFonts w:ascii="Times New Roman" w:hAnsi="Times New Roman"/>
              </w:rPr>
              <w:t>Размещены мини</w:t>
            </w:r>
            <w:r w:rsidR="00FB461D" w:rsidRPr="00374E14">
              <w:rPr>
                <w:rFonts w:ascii="Times New Roman" w:hAnsi="Times New Roman"/>
              </w:rPr>
              <w:t xml:space="preserve">-плакаты социальной рекламы, направленные на профилактику </w:t>
            </w:r>
            <w:r w:rsidR="007D30B1" w:rsidRPr="00374E14">
              <w:rPr>
                <w:rFonts w:ascii="Times New Roman" w:hAnsi="Times New Roman"/>
              </w:rPr>
              <w:t xml:space="preserve">коррупционных </w:t>
            </w:r>
            <w:r w:rsidR="00AA6F90" w:rsidRPr="00374E14">
              <w:rPr>
                <w:rFonts w:ascii="Times New Roman" w:hAnsi="Times New Roman"/>
              </w:rPr>
              <w:t>право</w:t>
            </w:r>
            <w:r w:rsidR="007D30B1" w:rsidRPr="00374E14">
              <w:rPr>
                <w:rFonts w:ascii="Times New Roman" w:hAnsi="Times New Roman"/>
              </w:rPr>
              <w:t>нарушений с</w:t>
            </w:r>
            <w:r w:rsidR="003F0E9C" w:rsidRPr="00374E14">
              <w:rPr>
                <w:rFonts w:ascii="Times New Roman" w:hAnsi="Times New Roman"/>
              </w:rPr>
              <w:t xml:space="preserve"> целью большей осведомленности сотрудников.</w:t>
            </w:r>
            <w:r w:rsidR="00BA1091" w:rsidRPr="00374E14">
              <w:rPr>
                <w:rFonts w:ascii="Times New Roman" w:hAnsi="Times New Roman"/>
              </w:rPr>
              <w:t xml:space="preserve"> </w:t>
            </w:r>
            <w:r w:rsidR="007D30B1" w:rsidRPr="00374E14">
              <w:rPr>
                <w:rFonts w:ascii="Times New Roman" w:hAnsi="Times New Roman"/>
              </w:rPr>
              <w:t xml:space="preserve">Также плакаты с информацией </w:t>
            </w:r>
            <w:r w:rsidR="00723B4C">
              <w:rPr>
                <w:rFonts w:ascii="Times New Roman" w:hAnsi="Times New Roman"/>
              </w:rPr>
              <w:br/>
            </w:r>
            <w:r w:rsidR="007D30B1" w:rsidRPr="00374E14">
              <w:rPr>
                <w:rFonts w:ascii="Times New Roman" w:hAnsi="Times New Roman"/>
              </w:rPr>
              <w:t>об адресах, телефонах и электронных адресах государственн</w:t>
            </w:r>
            <w:r w:rsidR="009772F8" w:rsidRPr="00374E14">
              <w:rPr>
                <w:rFonts w:ascii="Times New Roman" w:hAnsi="Times New Roman"/>
              </w:rPr>
              <w:t xml:space="preserve">ых органов, по которым граждане могут сообщить о фактах коррупции. </w:t>
            </w:r>
          </w:p>
          <w:p w:rsidR="00C73810" w:rsidRPr="00374E14" w:rsidRDefault="00C73810" w:rsidP="002957C4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CF7920" w:rsidRPr="00374E14" w:rsidRDefault="00CF7920" w:rsidP="002957C4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</w:p>
    <w:p w:rsidR="001B075C" w:rsidRPr="00374E14" w:rsidRDefault="001B075C" w:rsidP="002957C4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  <w:r w:rsidRPr="00374E14">
        <w:rPr>
          <w:rFonts w:ascii="Times New Roman" w:hAnsi="Times New Roman"/>
          <w:b/>
          <w:u w:val="single"/>
        </w:rPr>
        <w:t>Условные обозначения:</w:t>
      </w:r>
    </w:p>
    <w:p w:rsidR="001B075C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>Директор СПб ГКУ «ОП» – директор СПб ГКУ «Организатор перевозок»;</w:t>
      </w:r>
    </w:p>
    <w:p w:rsidR="001B075C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>Руководители – заместители директора, главный инженер, главный бухгалтер, советники и руководители структурных подразделений СПб ГКУ «Организатор перевозок»;</w:t>
      </w:r>
    </w:p>
    <w:p w:rsidR="001B075C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lastRenderedPageBreak/>
        <w:t xml:space="preserve">Председатель антикоррупционной Комиссии – Председатель </w:t>
      </w:r>
      <w:r w:rsidR="00D376D5" w:rsidRPr="00374E14">
        <w:rPr>
          <w:rFonts w:ascii="Times New Roman" w:hAnsi="Times New Roman"/>
        </w:rPr>
        <w:t>Комиссии</w:t>
      </w:r>
      <w:r w:rsidRPr="00374E14">
        <w:rPr>
          <w:rFonts w:ascii="Times New Roman" w:hAnsi="Times New Roman"/>
        </w:rPr>
        <w:t xml:space="preserve"> по противодействию коррупции в Санкт-Петербургском государственном казенном учреждении «Организатор перевозок»;</w:t>
      </w:r>
    </w:p>
    <w:p w:rsidR="001B075C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>Антикоррупционная комиссия – Члены Комиссии по противодействию коррупции в СПб ГКУ «Организатор перевозок», а также ответственный секретарь данной Комиссии;</w:t>
      </w:r>
    </w:p>
    <w:p w:rsidR="001B075C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 xml:space="preserve">Секретарь антикоррупционной Комиссии – Секретарь </w:t>
      </w:r>
      <w:r w:rsidR="00D376D5" w:rsidRPr="00374E14">
        <w:rPr>
          <w:rFonts w:ascii="Times New Roman" w:hAnsi="Times New Roman"/>
        </w:rPr>
        <w:t>Комиссии</w:t>
      </w:r>
      <w:r w:rsidRPr="00374E14">
        <w:rPr>
          <w:rFonts w:ascii="Times New Roman" w:hAnsi="Times New Roman"/>
        </w:rPr>
        <w:t xml:space="preserve"> по противодействию коррупции в Санкт-Петербургском государственном казенном учреждении «Организатор перевозок»;</w:t>
      </w:r>
    </w:p>
    <w:p w:rsidR="001B075C" w:rsidRPr="00374E14" w:rsidRDefault="00202ED2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>Начальник ОВК – начальник о</w:t>
      </w:r>
      <w:r w:rsidR="001B075C" w:rsidRPr="00374E14">
        <w:rPr>
          <w:rFonts w:ascii="Times New Roman" w:hAnsi="Times New Roman"/>
        </w:rPr>
        <w:t>тдела внутреннего контроля;</w:t>
      </w:r>
    </w:p>
    <w:p w:rsidR="001B075C" w:rsidRPr="00374E14" w:rsidRDefault="00202ED2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>Начальник ОРУ – начальник о</w:t>
      </w:r>
      <w:r w:rsidR="001B075C" w:rsidRPr="00374E14">
        <w:rPr>
          <w:rFonts w:ascii="Times New Roman" w:hAnsi="Times New Roman"/>
        </w:rPr>
        <w:t>рганизационно-распорядительного управления;</w:t>
      </w:r>
    </w:p>
    <w:p w:rsidR="001B075C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 xml:space="preserve">Начальник ОУП – начальник </w:t>
      </w:r>
      <w:r w:rsidR="00202ED2" w:rsidRPr="00374E14">
        <w:rPr>
          <w:rFonts w:ascii="Times New Roman" w:hAnsi="Times New Roman"/>
        </w:rPr>
        <w:t>о</w:t>
      </w:r>
      <w:r w:rsidRPr="00374E14">
        <w:rPr>
          <w:rFonts w:ascii="Times New Roman" w:hAnsi="Times New Roman"/>
        </w:rPr>
        <w:t>тдела управления персоналом</w:t>
      </w:r>
    </w:p>
    <w:p w:rsidR="001B075C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>Начальник УЗГН – начальник управления закупок для государственных нужд;</w:t>
      </w:r>
    </w:p>
    <w:p w:rsidR="007560CD" w:rsidRPr="00374E14" w:rsidRDefault="001B075C" w:rsidP="002957C4">
      <w:pPr>
        <w:keepLines/>
        <w:suppressAutoHyphens/>
        <w:spacing w:before="120" w:after="120" w:line="240" w:lineRule="auto"/>
        <w:rPr>
          <w:rFonts w:ascii="Times New Roman" w:hAnsi="Times New Roman"/>
        </w:rPr>
      </w:pPr>
      <w:r w:rsidRPr="00374E14">
        <w:rPr>
          <w:rFonts w:ascii="Times New Roman" w:hAnsi="Times New Roman"/>
        </w:rPr>
        <w:t>Начальник ЮУ – на</w:t>
      </w:r>
      <w:r w:rsidR="00202ED2" w:rsidRPr="00374E14">
        <w:rPr>
          <w:rFonts w:ascii="Times New Roman" w:hAnsi="Times New Roman"/>
        </w:rPr>
        <w:t>чальник ю</w:t>
      </w:r>
      <w:r w:rsidR="00D376D5" w:rsidRPr="00374E14">
        <w:rPr>
          <w:rFonts w:ascii="Times New Roman" w:hAnsi="Times New Roman"/>
        </w:rPr>
        <w:t>ридического управления</w:t>
      </w:r>
    </w:p>
    <w:sectPr w:rsidR="007560CD" w:rsidRPr="00374E14" w:rsidSect="00956D1C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43" w:rsidRDefault="006B0D43" w:rsidP="00F32362">
      <w:pPr>
        <w:spacing w:after="0" w:line="240" w:lineRule="auto"/>
      </w:pPr>
      <w:r>
        <w:separator/>
      </w:r>
    </w:p>
  </w:endnote>
  <w:endnote w:type="continuationSeparator" w:id="0">
    <w:p w:rsidR="006B0D43" w:rsidRDefault="006B0D43" w:rsidP="00F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-1934809205"/>
      <w:docPartObj>
        <w:docPartGallery w:val="Page Numbers (Bottom of Page)"/>
        <w:docPartUnique/>
      </w:docPartObj>
    </w:sdtPr>
    <w:sdtEndPr/>
    <w:sdtContent>
      <w:p w:rsidR="00F32362" w:rsidRPr="00BA6529" w:rsidRDefault="00D25D81" w:rsidP="00CA066B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BA6529">
          <w:rPr>
            <w:rFonts w:ascii="Times New Roman" w:hAnsi="Times New Roman"/>
            <w:sz w:val="20"/>
            <w:szCs w:val="20"/>
          </w:rPr>
          <w:fldChar w:fldCharType="begin"/>
        </w:r>
        <w:r w:rsidRPr="00BA652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A6529">
          <w:rPr>
            <w:rFonts w:ascii="Times New Roman" w:hAnsi="Times New Roman"/>
            <w:sz w:val="20"/>
            <w:szCs w:val="20"/>
          </w:rPr>
          <w:fldChar w:fldCharType="separate"/>
        </w:r>
        <w:r w:rsidR="001B4907">
          <w:rPr>
            <w:rFonts w:ascii="Times New Roman" w:hAnsi="Times New Roman"/>
            <w:noProof/>
            <w:sz w:val="20"/>
            <w:szCs w:val="20"/>
          </w:rPr>
          <w:t>2</w:t>
        </w:r>
        <w:r w:rsidRPr="00BA652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43" w:rsidRDefault="006B0D43" w:rsidP="00F32362">
      <w:pPr>
        <w:spacing w:after="0" w:line="240" w:lineRule="auto"/>
      </w:pPr>
      <w:r>
        <w:separator/>
      </w:r>
    </w:p>
  </w:footnote>
  <w:footnote w:type="continuationSeparator" w:id="0">
    <w:p w:rsidR="006B0D43" w:rsidRDefault="006B0D43" w:rsidP="00F3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B0C"/>
    <w:multiLevelType w:val="hybridMultilevel"/>
    <w:tmpl w:val="6980F13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F5A"/>
    <w:multiLevelType w:val="hybridMultilevel"/>
    <w:tmpl w:val="9F982BE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7C5"/>
    <w:multiLevelType w:val="hybridMultilevel"/>
    <w:tmpl w:val="1E4A5C6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200B"/>
    <w:multiLevelType w:val="hybridMultilevel"/>
    <w:tmpl w:val="1D746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0320B"/>
    <w:multiLevelType w:val="hybridMultilevel"/>
    <w:tmpl w:val="CAC6B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31A2"/>
    <w:multiLevelType w:val="multilevel"/>
    <w:tmpl w:val="975AC0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B2447"/>
    <w:multiLevelType w:val="hybridMultilevel"/>
    <w:tmpl w:val="F97A5DC0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94E46"/>
    <w:multiLevelType w:val="hybridMultilevel"/>
    <w:tmpl w:val="15CA4C0A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2CF4"/>
    <w:multiLevelType w:val="hybridMultilevel"/>
    <w:tmpl w:val="A632703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87588"/>
    <w:multiLevelType w:val="hybridMultilevel"/>
    <w:tmpl w:val="71C62FC4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11F2A"/>
    <w:multiLevelType w:val="hybridMultilevel"/>
    <w:tmpl w:val="6D249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95ECC"/>
    <w:multiLevelType w:val="hybridMultilevel"/>
    <w:tmpl w:val="18ACF3A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A4026"/>
    <w:multiLevelType w:val="hybridMultilevel"/>
    <w:tmpl w:val="4490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137D8"/>
    <w:multiLevelType w:val="hybridMultilevel"/>
    <w:tmpl w:val="1F12467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C5D4D"/>
    <w:multiLevelType w:val="hybridMultilevel"/>
    <w:tmpl w:val="5E2044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3B74"/>
    <w:multiLevelType w:val="hybridMultilevel"/>
    <w:tmpl w:val="184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1694"/>
    <w:multiLevelType w:val="hybridMultilevel"/>
    <w:tmpl w:val="9D94BE8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43F67"/>
    <w:multiLevelType w:val="hybridMultilevel"/>
    <w:tmpl w:val="2AAC66A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93175"/>
    <w:multiLevelType w:val="hybridMultilevel"/>
    <w:tmpl w:val="3D6CDC00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4C644B"/>
    <w:multiLevelType w:val="hybridMultilevel"/>
    <w:tmpl w:val="1158A1D8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53FA"/>
    <w:multiLevelType w:val="hybridMultilevel"/>
    <w:tmpl w:val="B9DA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43636"/>
    <w:multiLevelType w:val="hybridMultilevel"/>
    <w:tmpl w:val="1D98A1F8"/>
    <w:lvl w:ilvl="0" w:tplc="97E00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D06D7D"/>
    <w:multiLevelType w:val="hybridMultilevel"/>
    <w:tmpl w:val="2650355E"/>
    <w:lvl w:ilvl="0" w:tplc="6DE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2EF5"/>
    <w:multiLevelType w:val="multilevel"/>
    <w:tmpl w:val="69D456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557099"/>
    <w:multiLevelType w:val="hybridMultilevel"/>
    <w:tmpl w:val="FCB2054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206B4E"/>
    <w:multiLevelType w:val="hybridMultilevel"/>
    <w:tmpl w:val="17A4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BA6"/>
    <w:multiLevelType w:val="hybridMultilevel"/>
    <w:tmpl w:val="68B09942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7F117F"/>
    <w:multiLevelType w:val="hybridMultilevel"/>
    <w:tmpl w:val="BE58F19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A5706E"/>
    <w:multiLevelType w:val="hybridMultilevel"/>
    <w:tmpl w:val="E83A8ED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3"/>
  </w:num>
  <w:num w:numId="5">
    <w:abstractNumId w:val="4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3"/>
  </w:num>
  <w:num w:numId="11">
    <w:abstractNumId w:val="17"/>
  </w:num>
  <w:num w:numId="12">
    <w:abstractNumId w:val="27"/>
  </w:num>
  <w:num w:numId="13">
    <w:abstractNumId w:val="11"/>
  </w:num>
  <w:num w:numId="14">
    <w:abstractNumId w:val="2"/>
  </w:num>
  <w:num w:numId="15">
    <w:abstractNumId w:val="8"/>
  </w:num>
  <w:num w:numId="16">
    <w:abstractNumId w:val="1"/>
  </w:num>
  <w:num w:numId="17">
    <w:abstractNumId w:val="20"/>
  </w:num>
  <w:num w:numId="18">
    <w:abstractNumId w:val="15"/>
  </w:num>
  <w:num w:numId="19">
    <w:abstractNumId w:val="9"/>
  </w:num>
  <w:num w:numId="20">
    <w:abstractNumId w:val="16"/>
  </w:num>
  <w:num w:numId="21">
    <w:abstractNumId w:val="13"/>
  </w:num>
  <w:num w:numId="22">
    <w:abstractNumId w:val="7"/>
  </w:num>
  <w:num w:numId="23">
    <w:abstractNumId w:val="24"/>
  </w:num>
  <w:num w:numId="24">
    <w:abstractNumId w:val="6"/>
  </w:num>
  <w:num w:numId="25">
    <w:abstractNumId w:val="28"/>
  </w:num>
  <w:num w:numId="26">
    <w:abstractNumId w:val="6"/>
  </w:num>
  <w:num w:numId="27">
    <w:abstractNumId w:val="26"/>
  </w:num>
  <w:num w:numId="28">
    <w:abstractNumId w:val="19"/>
  </w:num>
  <w:num w:numId="29">
    <w:abstractNumId w:val="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A"/>
    <w:rsid w:val="000009E4"/>
    <w:rsid w:val="00001406"/>
    <w:rsid w:val="00002138"/>
    <w:rsid w:val="0000476F"/>
    <w:rsid w:val="000054BE"/>
    <w:rsid w:val="00006ACD"/>
    <w:rsid w:val="0001092C"/>
    <w:rsid w:val="00011E79"/>
    <w:rsid w:val="00012AA3"/>
    <w:rsid w:val="00021DB1"/>
    <w:rsid w:val="00023258"/>
    <w:rsid w:val="00027C86"/>
    <w:rsid w:val="0003045A"/>
    <w:rsid w:val="000354D7"/>
    <w:rsid w:val="0003665A"/>
    <w:rsid w:val="00042E97"/>
    <w:rsid w:val="000457DD"/>
    <w:rsid w:val="00047FBF"/>
    <w:rsid w:val="00052730"/>
    <w:rsid w:val="00055CF3"/>
    <w:rsid w:val="00060A8C"/>
    <w:rsid w:val="00061CC0"/>
    <w:rsid w:val="00062882"/>
    <w:rsid w:val="00067342"/>
    <w:rsid w:val="00087433"/>
    <w:rsid w:val="00090FE1"/>
    <w:rsid w:val="00091CAF"/>
    <w:rsid w:val="00092FA0"/>
    <w:rsid w:val="00095199"/>
    <w:rsid w:val="000A2AE3"/>
    <w:rsid w:val="000A3D21"/>
    <w:rsid w:val="000A4BAD"/>
    <w:rsid w:val="000A60C6"/>
    <w:rsid w:val="000B0E72"/>
    <w:rsid w:val="000B203C"/>
    <w:rsid w:val="000C1456"/>
    <w:rsid w:val="000D240B"/>
    <w:rsid w:val="000D2725"/>
    <w:rsid w:val="000D3355"/>
    <w:rsid w:val="000D53DB"/>
    <w:rsid w:val="000D68B0"/>
    <w:rsid w:val="000D77DE"/>
    <w:rsid w:val="000F19AA"/>
    <w:rsid w:val="000F27A6"/>
    <w:rsid w:val="000F27FF"/>
    <w:rsid w:val="000F336E"/>
    <w:rsid w:val="000F4852"/>
    <w:rsid w:val="000F49F6"/>
    <w:rsid w:val="000F7636"/>
    <w:rsid w:val="00102EAD"/>
    <w:rsid w:val="00103ED2"/>
    <w:rsid w:val="00104BA4"/>
    <w:rsid w:val="00111A96"/>
    <w:rsid w:val="00112B53"/>
    <w:rsid w:val="00112E95"/>
    <w:rsid w:val="00117E6B"/>
    <w:rsid w:val="00120C45"/>
    <w:rsid w:val="00127394"/>
    <w:rsid w:val="001303FF"/>
    <w:rsid w:val="00136493"/>
    <w:rsid w:val="00136B11"/>
    <w:rsid w:val="00142B54"/>
    <w:rsid w:val="001453F9"/>
    <w:rsid w:val="00147944"/>
    <w:rsid w:val="001506C1"/>
    <w:rsid w:val="001517EE"/>
    <w:rsid w:val="00153B90"/>
    <w:rsid w:val="00155A32"/>
    <w:rsid w:val="0016036A"/>
    <w:rsid w:val="00165D52"/>
    <w:rsid w:val="0017088B"/>
    <w:rsid w:val="00172775"/>
    <w:rsid w:val="00172892"/>
    <w:rsid w:val="00175978"/>
    <w:rsid w:val="00175DC7"/>
    <w:rsid w:val="001765B2"/>
    <w:rsid w:val="0018109A"/>
    <w:rsid w:val="001875E4"/>
    <w:rsid w:val="00187DB5"/>
    <w:rsid w:val="00191D3E"/>
    <w:rsid w:val="001975B3"/>
    <w:rsid w:val="001A1EA0"/>
    <w:rsid w:val="001A2C8F"/>
    <w:rsid w:val="001A2FAD"/>
    <w:rsid w:val="001A5BEE"/>
    <w:rsid w:val="001A679B"/>
    <w:rsid w:val="001A7073"/>
    <w:rsid w:val="001B06D6"/>
    <w:rsid w:val="001B075C"/>
    <w:rsid w:val="001B0B56"/>
    <w:rsid w:val="001B4907"/>
    <w:rsid w:val="001B6A25"/>
    <w:rsid w:val="001C6292"/>
    <w:rsid w:val="001D27FA"/>
    <w:rsid w:val="001D32C6"/>
    <w:rsid w:val="001D3847"/>
    <w:rsid w:val="001D3C61"/>
    <w:rsid w:val="001D40CC"/>
    <w:rsid w:val="001D65D9"/>
    <w:rsid w:val="001D7E0C"/>
    <w:rsid w:val="001E0733"/>
    <w:rsid w:val="001E10AD"/>
    <w:rsid w:val="001E488D"/>
    <w:rsid w:val="001E549D"/>
    <w:rsid w:val="001E6533"/>
    <w:rsid w:val="001F1F23"/>
    <w:rsid w:val="001F57AC"/>
    <w:rsid w:val="001F7EB3"/>
    <w:rsid w:val="00200F6C"/>
    <w:rsid w:val="00202ED2"/>
    <w:rsid w:val="00204C00"/>
    <w:rsid w:val="00206CB0"/>
    <w:rsid w:val="00206F44"/>
    <w:rsid w:val="00207E34"/>
    <w:rsid w:val="00211928"/>
    <w:rsid w:val="00212C2B"/>
    <w:rsid w:val="00212C6E"/>
    <w:rsid w:val="00215D8E"/>
    <w:rsid w:val="002201B7"/>
    <w:rsid w:val="0022318C"/>
    <w:rsid w:val="00223E32"/>
    <w:rsid w:val="002248D1"/>
    <w:rsid w:val="00226D6F"/>
    <w:rsid w:val="002305DC"/>
    <w:rsid w:val="00230DEE"/>
    <w:rsid w:val="0023116C"/>
    <w:rsid w:val="002319AC"/>
    <w:rsid w:val="002328C5"/>
    <w:rsid w:val="00232AF0"/>
    <w:rsid w:val="00233563"/>
    <w:rsid w:val="0023441F"/>
    <w:rsid w:val="00241DFA"/>
    <w:rsid w:val="00246D07"/>
    <w:rsid w:val="002477A5"/>
    <w:rsid w:val="00250B86"/>
    <w:rsid w:val="00251B0F"/>
    <w:rsid w:val="00252B83"/>
    <w:rsid w:val="0025741F"/>
    <w:rsid w:val="00257667"/>
    <w:rsid w:val="0025790B"/>
    <w:rsid w:val="0026083F"/>
    <w:rsid w:val="002622EF"/>
    <w:rsid w:val="00262539"/>
    <w:rsid w:val="00271FD1"/>
    <w:rsid w:val="0027632B"/>
    <w:rsid w:val="002803CE"/>
    <w:rsid w:val="002820FB"/>
    <w:rsid w:val="0028477E"/>
    <w:rsid w:val="002859A1"/>
    <w:rsid w:val="00290D3D"/>
    <w:rsid w:val="00290E0C"/>
    <w:rsid w:val="002957C4"/>
    <w:rsid w:val="00296659"/>
    <w:rsid w:val="00297E98"/>
    <w:rsid w:val="002A136E"/>
    <w:rsid w:val="002A13A6"/>
    <w:rsid w:val="002A2CC0"/>
    <w:rsid w:val="002B447A"/>
    <w:rsid w:val="002B50A8"/>
    <w:rsid w:val="002B5B79"/>
    <w:rsid w:val="002C06BB"/>
    <w:rsid w:val="002C4B7C"/>
    <w:rsid w:val="002C4C17"/>
    <w:rsid w:val="002C69AF"/>
    <w:rsid w:val="002D32B9"/>
    <w:rsid w:val="002D3558"/>
    <w:rsid w:val="002D3F56"/>
    <w:rsid w:val="002D599A"/>
    <w:rsid w:val="002E06EC"/>
    <w:rsid w:val="002E3456"/>
    <w:rsid w:val="002E3FEA"/>
    <w:rsid w:val="002E5279"/>
    <w:rsid w:val="002F2827"/>
    <w:rsid w:val="002F5D46"/>
    <w:rsid w:val="002F7C75"/>
    <w:rsid w:val="00301F5D"/>
    <w:rsid w:val="003078D4"/>
    <w:rsid w:val="0031070E"/>
    <w:rsid w:val="00310C17"/>
    <w:rsid w:val="00321EF1"/>
    <w:rsid w:val="00324C1F"/>
    <w:rsid w:val="0032565C"/>
    <w:rsid w:val="003259A0"/>
    <w:rsid w:val="003305F2"/>
    <w:rsid w:val="003331C7"/>
    <w:rsid w:val="003371EE"/>
    <w:rsid w:val="00337863"/>
    <w:rsid w:val="00345EC4"/>
    <w:rsid w:val="0034769C"/>
    <w:rsid w:val="00351966"/>
    <w:rsid w:val="0035583E"/>
    <w:rsid w:val="00356DF8"/>
    <w:rsid w:val="00360D79"/>
    <w:rsid w:val="00364B58"/>
    <w:rsid w:val="00365115"/>
    <w:rsid w:val="003709CB"/>
    <w:rsid w:val="003713EE"/>
    <w:rsid w:val="003747C3"/>
    <w:rsid w:val="00374E14"/>
    <w:rsid w:val="00377CD1"/>
    <w:rsid w:val="00384978"/>
    <w:rsid w:val="00386731"/>
    <w:rsid w:val="00386B30"/>
    <w:rsid w:val="00386FA6"/>
    <w:rsid w:val="003872C7"/>
    <w:rsid w:val="00390C0F"/>
    <w:rsid w:val="003A1BFC"/>
    <w:rsid w:val="003A250B"/>
    <w:rsid w:val="003A6593"/>
    <w:rsid w:val="003B6ECA"/>
    <w:rsid w:val="003D08FD"/>
    <w:rsid w:val="003D2D43"/>
    <w:rsid w:val="003D3A7C"/>
    <w:rsid w:val="003D4276"/>
    <w:rsid w:val="003D67C6"/>
    <w:rsid w:val="003E0B80"/>
    <w:rsid w:val="003E1D4A"/>
    <w:rsid w:val="003E3EB8"/>
    <w:rsid w:val="003E693A"/>
    <w:rsid w:val="003F0E9C"/>
    <w:rsid w:val="003F3573"/>
    <w:rsid w:val="003F779E"/>
    <w:rsid w:val="00400A2D"/>
    <w:rsid w:val="004040E8"/>
    <w:rsid w:val="00411EE6"/>
    <w:rsid w:val="00414B0B"/>
    <w:rsid w:val="004274B7"/>
    <w:rsid w:val="004275E5"/>
    <w:rsid w:val="004305E7"/>
    <w:rsid w:val="00431FFD"/>
    <w:rsid w:val="0043552B"/>
    <w:rsid w:val="00436634"/>
    <w:rsid w:val="00440231"/>
    <w:rsid w:val="00441B81"/>
    <w:rsid w:val="004423B5"/>
    <w:rsid w:val="004423CE"/>
    <w:rsid w:val="004468D9"/>
    <w:rsid w:val="00446901"/>
    <w:rsid w:val="00447A95"/>
    <w:rsid w:val="004557AA"/>
    <w:rsid w:val="004636B4"/>
    <w:rsid w:val="004645A4"/>
    <w:rsid w:val="00467606"/>
    <w:rsid w:val="00471F71"/>
    <w:rsid w:val="00472630"/>
    <w:rsid w:val="00473E1A"/>
    <w:rsid w:val="0047447F"/>
    <w:rsid w:val="00476166"/>
    <w:rsid w:val="004779F9"/>
    <w:rsid w:val="004801EB"/>
    <w:rsid w:val="00482480"/>
    <w:rsid w:val="00482665"/>
    <w:rsid w:val="00493F92"/>
    <w:rsid w:val="00496DBA"/>
    <w:rsid w:val="004A3541"/>
    <w:rsid w:val="004A4E62"/>
    <w:rsid w:val="004A6CB4"/>
    <w:rsid w:val="004B0BB6"/>
    <w:rsid w:val="004B1D3F"/>
    <w:rsid w:val="004B2B23"/>
    <w:rsid w:val="004B41DC"/>
    <w:rsid w:val="004B436B"/>
    <w:rsid w:val="004B5753"/>
    <w:rsid w:val="004B5D79"/>
    <w:rsid w:val="004D078C"/>
    <w:rsid w:val="004D4AE1"/>
    <w:rsid w:val="004E01AA"/>
    <w:rsid w:val="004E0940"/>
    <w:rsid w:val="004E23FD"/>
    <w:rsid w:val="004E3ADC"/>
    <w:rsid w:val="004E3AF9"/>
    <w:rsid w:val="004E3E52"/>
    <w:rsid w:val="004E3F93"/>
    <w:rsid w:val="004E5FE7"/>
    <w:rsid w:val="004F1BEB"/>
    <w:rsid w:val="004F1EF8"/>
    <w:rsid w:val="004F463A"/>
    <w:rsid w:val="004F52F9"/>
    <w:rsid w:val="004F5CCD"/>
    <w:rsid w:val="004F7F75"/>
    <w:rsid w:val="005011E2"/>
    <w:rsid w:val="005065A4"/>
    <w:rsid w:val="005148E6"/>
    <w:rsid w:val="00524F8B"/>
    <w:rsid w:val="00525121"/>
    <w:rsid w:val="005273A5"/>
    <w:rsid w:val="005314F4"/>
    <w:rsid w:val="00533A58"/>
    <w:rsid w:val="00535F86"/>
    <w:rsid w:val="00541C3E"/>
    <w:rsid w:val="005438E4"/>
    <w:rsid w:val="00543C0F"/>
    <w:rsid w:val="005515B2"/>
    <w:rsid w:val="00555297"/>
    <w:rsid w:val="0055793B"/>
    <w:rsid w:val="0056107D"/>
    <w:rsid w:val="00570254"/>
    <w:rsid w:val="00572F0F"/>
    <w:rsid w:val="00575DD1"/>
    <w:rsid w:val="00576D3D"/>
    <w:rsid w:val="005812E6"/>
    <w:rsid w:val="00582B5B"/>
    <w:rsid w:val="00582CF2"/>
    <w:rsid w:val="00582FA0"/>
    <w:rsid w:val="00584953"/>
    <w:rsid w:val="00584A17"/>
    <w:rsid w:val="00590F7F"/>
    <w:rsid w:val="005918E9"/>
    <w:rsid w:val="00592792"/>
    <w:rsid w:val="005A3CCC"/>
    <w:rsid w:val="005A6BAC"/>
    <w:rsid w:val="005B0661"/>
    <w:rsid w:val="005C3C3E"/>
    <w:rsid w:val="005C5D01"/>
    <w:rsid w:val="005C703C"/>
    <w:rsid w:val="005C7738"/>
    <w:rsid w:val="005C7D0F"/>
    <w:rsid w:val="005D2DDD"/>
    <w:rsid w:val="005D37B7"/>
    <w:rsid w:val="005D58C4"/>
    <w:rsid w:val="005D59BF"/>
    <w:rsid w:val="005D661F"/>
    <w:rsid w:val="005E4A3F"/>
    <w:rsid w:val="005E551D"/>
    <w:rsid w:val="005E5A96"/>
    <w:rsid w:val="005E6167"/>
    <w:rsid w:val="005E6896"/>
    <w:rsid w:val="005F2228"/>
    <w:rsid w:val="005F22A7"/>
    <w:rsid w:val="005F4FB0"/>
    <w:rsid w:val="006000D0"/>
    <w:rsid w:val="006001C4"/>
    <w:rsid w:val="0060562D"/>
    <w:rsid w:val="0061030E"/>
    <w:rsid w:val="00611FBE"/>
    <w:rsid w:val="006164E9"/>
    <w:rsid w:val="00617184"/>
    <w:rsid w:val="00617BD2"/>
    <w:rsid w:val="006225E1"/>
    <w:rsid w:val="00623255"/>
    <w:rsid w:val="00623B1D"/>
    <w:rsid w:val="006364BB"/>
    <w:rsid w:val="00636DA3"/>
    <w:rsid w:val="006403C8"/>
    <w:rsid w:val="00640427"/>
    <w:rsid w:val="006428F1"/>
    <w:rsid w:val="0064306A"/>
    <w:rsid w:val="00645763"/>
    <w:rsid w:val="00647C1D"/>
    <w:rsid w:val="0065082D"/>
    <w:rsid w:val="006513F8"/>
    <w:rsid w:val="00652D06"/>
    <w:rsid w:val="006534AA"/>
    <w:rsid w:val="006540B0"/>
    <w:rsid w:val="006544AB"/>
    <w:rsid w:val="0066125D"/>
    <w:rsid w:val="00662E32"/>
    <w:rsid w:val="006645FE"/>
    <w:rsid w:val="00665F24"/>
    <w:rsid w:val="0067529A"/>
    <w:rsid w:val="006766DF"/>
    <w:rsid w:val="006878F8"/>
    <w:rsid w:val="00690533"/>
    <w:rsid w:val="00691FD3"/>
    <w:rsid w:val="006962BA"/>
    <w:rsid w:val="006A0D10"/>
    <w:rsid w:val="006A3F1B"/>
    <w:rsid w:val="006A6BB5"/>
    <w:rsid w:val="006A7817"/>
    <w:rsid w:val="006B0D43"/>
    <w:rsid w:val="006B1253"/>
    <w:rsid w:val="006B16EE"/>
    <w:rsid w:val="006B3776"/>
    <w:rsid w:val="006B4BFB"/>
    <w:rsid w:val="006B4F71"/>
    <w:rsid w:val="006C1EC6"/>
    <w:rsid w:val="006C201B"/>
    <w:rsid w:val="006C220A"/>
    <w:rsid w:val="006C5E6C"/>
    <w:rsid w:val="006C6AF1"/>
    <w:rsid w:val="006C789B"/>
    <w:rsid w:val="006D11AD"/>
    <w:rsid w:val="006D23CD"/>
    <w:rsid w:val="006D53BA"/>
    <w:rsid w:val="006D56E8"/>
    <w:rsid w:val="006E04D9"/>
    <w:rsid w:val="006E52C9"/>
    <w:rsid w:val="006E5B4F"/>
    <w:rsid w:val="006E64A2"/>
    <w:rsid w:val="006F231B"/>
    <w:rsid w:val="006F2D06"/>
    <w:rsid w:val="006F3C2E"/>
    <w:rsid w:val="006F74B4"/>
    <w:rsid w:val="006F7CEF"/>
    <w:rsid w:val="00701E6F"/>
    <w:rsid w:val="00703637"/>
    <w:rsid w:val="00706A4B"/>
    <w:rsid w:val="00706B6D"/>
    <w:rsid w:val="00707A67"/>
    <w:rsid w:val="00713536"/>
    <w:rsid w:val="0071383F"/>
    <w:rsid w:val="00713CAD"/>
    <w:rsid w:val="007143B3"/>
    <w:rsid w:val="007143D5"/>
    <w:rsid w:val="00714F5D"/>
    <w:rsid w:val="0071524A"/>
    <w:rsid w:val="00716721"/>
    <w:rsid w:val="00717BB4"/>
    <w:rsid w:val="00717BF0"/>
    <w:rsid w:val="0072044B"/>
    <w:rsid w:val="007214FA"/>
    <w:rsid w:val="00723759"/>
    <w:rsid w:val="00723B4C"/>
    <w:rsid w:val="0072534B"/>
    <w:rsid w:val="00725985"/>
    <w:rsid w:val="00732C52"/>
    <w:rsid w:val="00734655"/>
    <w:rsid w:val="00736ED4"/>
    <w:rsid w:val="00742F13"/>
    <w:rsid w:val="00742F77"/>
    <w:rsid w:val="00744EDC"/>
    <w:rsid w:val="007513B6"/>
    <w:rsid w:val="00752814"/>
    <w:rsid w:val="00753400"/>
    <w:rsid w:val="00755247"/>
    <w:rsid w:val="007560CD"/>
    <w:rsid w:val="007574BD"/>
    <w:rsid w:val="007579D9"/>
    <w:rsid w:val="00764630"/>
    <w:rsid w:val="00764CE0"/>
    <w:rsid w:val="0076696A"/>
    <w:rsid w:val="00771AC8"/>
    <w:rsid w:val="00775D86"/>
    <w:rsid w:val="0077602C"/>
    <w:rsid w:val="00780AD1"/>
    <w:rsid w:val="007923FF"/>
    <w:rsid w:val="00796A5B"/>
    <w:rsid w:val="00797947"/>
    <w:rsid w:val="007A1DE4"/>
    <w:rsid w:val="007A1DFC"/>
    <w:rsid w:val="007A2563"/>
    <w:rsid w:val="007A268C"/>
    <w:rsid w:val="007A2CE9"/>
    <w:rsid w:val="007A3161"/>
    <w:rsid w:val="007B44F4"/>
    <w:rsid w:val="007C080E"/>
    <w:rsid w:val="007C4BA4"/>
    <w:rsid w:val="007C5A8D"/>
    <w:rsid w:val="007D2121"/>
    <w:rsid w:val="007D30B1"/>
    <w:rsid w:val="007D46E1"/>
    <w:rsid w:val="007D5489"/>
    <w:rsid w:val="007D5902"/>
    <w:rsid w:val="007D7CBC"/>
    <w:rsid w:val="007E2528"/>
    <w:rsid w:val="007E5130"/>
    <w:rsid w:val="007E57C6"/>
    <w:rsid w:val="007E5D82"/>
    <w:rsid w:val="007F04A5"/>
    <w:rsid w:val="007F2C82"/>
    <w:rsid w:val="007F661F"/>
    <w:rsid w:val="00800A8A"/>
    <w:rsid w:val="008059C9"/>
    <w:rsid w:val="00811233"/>
    <w:rsid w:val="00822A2A"/>
    <w:rsid w:val="00822BC3"/>
    <w:rsid w:val="00824F13"/>
    <w:rsid w:val="0082617A"/>
    <w:rsid w:val="008272D3"/>
    <w:rsid w:val="00830339"/>
    <w:rsid w:val="00830B4E"/>
    <w:rsid w:val="008323BA"/>
    <w:rsid w:val="008340CC"/>
    <w:rsid w:val="008354F3"/>
    <w:rsid w:val="00837332"/>
    <w:rsid w:val="00844037"/>
    <w:rsid w:val="0084478E"/>
    <w:rsid w:val="00845CFD"/>
    <w:rsid w:val="00847B05"/>
    <w:rsid w:val="00847EEA"/>
    <w:rsid w:val="008506AA"/>
    <w:rsid w:val="0085572D"/>
    <w:rsid w:val="008600C8"/>
    <w:rsid w:val="00864104"/>
    <w:rsid w:val="0087021B"/>
    <w:rsid w:val="00874E02"/>
    <w:rsid w:val="00880DB7"/>
    <w:rsid w:val="00881EF4"/>
    <w:rsid w:val="00883876"/>
    <w:rsid w:val="00883BE2"/>
    <w:rsid w:val="00884EC7"/>
    <w:rsid w:val="00885E24"/>
    <w:rsid w:val="00887758"/>
    <w:rsid w:val="00891C11"/>
    <w:rsid w:val="00891E1D"/>
    <w:rsid w:val="00893E7E"/>
    <w:rsid w:val="008949D2"/>
    <w:rsid w:val="0089574B"/>
    <w:rsid w:val="00896E1F"/>
    <w:rsid w:val="00897236"/>
    <w:rsid w:val="008A6C51"/>
    <w:rsid w:val="008A7836"/>
    <w:rsid w:val="008B09AB"/>
    <w:rsid w:val="008B3762"/>
    <w:rsid w:val="008B3E13"/>
    <w:rsid w:val="008B53BC"/>
    <w:rsid w:val="008B6085"/>
    <w:rsid w:val="008B69BF"/>
    <w:rsid w:val="008C2B0C"/>
    <w:rsid w:val="008C3B7C"/>
    <w:rsid w:val="008C525F"/>
    <w:rsid w:val="008C5E85"/>
    <w:rsid w:val="008C6BAE"/>
    <w:rsid w:val="008C749B"/>
    <w:rsid w:val="008C77B6"/>
    <w:rsid w:val="008D23B3"/>
    <w:rsid w:val="008D6609"/>
    <w:rsid w:val="008D6DC6"/>
    <w:rsid w:val="008D7AB6"/>
    <w:rsid w:val="008E1229"/>
    <w:rsid w:val="008E5451"/>
    <w:rsid w:val="008E72D3"/>
    <w:rsid w:val="008F22CD"/>
    <w:rsid w:val="00912F0A"/>
    <w:rsid w:val="00913BE3"/>
    <w:rsid w:val="009145C6"/>
    <w:rsid w:val="00914FE4"/>
    <w:rsid w:val="00916DA8"/>
    <w:rsid w:val="009205BB"/>
    <w:rsid w:val="00921193"/>
    <w:rsid w:val="00922F8C"/>
    <w:rsid w:val="009250E9"/>
    <w:rsid w:val="00931F1A"/>
    <w:rsid w:val="009364DD"/>
    <w:rsid w:val="00936FA8"/>
    <w:rsid w:val="00936FDC"/>
    <w:rsid w:val="00943212"/>
    <w:rsid w:val="00943682"/>
    <w:rsid w:val="00943F64"/>
    <w:rsid w:val="009505B2"/>
    <w:rsid w:val="00950748"/>
    <w:rsid w:val="0095186C"/>
    <w:rsid w:val="00956D1C"/>
    <w:rsid w:val="00956D90"/>
    <w:rsid w:val="00957188"/>
    <w:rsid w:val="00957630"/>
    <w:rsid w:val="009626F4"/>
    <w:rsid w:val="00966B24"/>
    <w:rsid w:val="0096790C"/>
    <w:rsid w:val="009704C8"/>
    <w:rsid w:val="0097181B"/>
    <w:rsid w:val="00972064"/>
    <w:rsid w:val="00975548"/>
    <w:rsid w:val="009772F8"/>
    <w:rsid w:val="009819E8"/>
    <w:rsid w:val="0098216D"/>
    <w:rsid w:val="00982EF6"/>
    <w:rsid w:val="009879A8"/>
    <w:rsid w:val="00991876"/>
    <w:rsid w:val="00994472"/>
    <w:rsid w:val="00994D46"/>
    <w:rsid w:val="00994D9D"/>
    <w:rsid w:val="009976B2"/>
    <w:rsid w:val="009A2455"/>
    <w:rsid w:val="009A35E6"/>
    <w:rsid w:val="009A4249"/>
    <w:rsid w:val="009B2936"/>
    <w:rsid w:val="009B5A7E"/>
    <w:rsid w:val="009B6E25"/>
    <w:rsid w:val="009C0008"/>
    <w:rsid w:val="009C25F6"/>
    <w:rsid w:val="009C7228"/>
    <w:rsid w:val="009D1F9A"/>
    <w:rsid w:val="009D4B80"/>
    <w:rsid w:val="009D7985"/>
    <w:rsid w:val="009D7BE8"/>
    <w:rsid w:val="009E7B85"/>
    <w:rsid w:val="009F039D"/>
    <w:rsid w:val="009F2387"/>
    <w:rsid w:val="009F3CE8"/>
    <w:rsid w:val="009F78EA"/>
    <w:rsid w:val="00A040CF"/>
    <w:rsid w:val="00A049C2"/>
    <w:rsid w:val="00A06297"/>
    <w:rsid w:val="00A07EF6"/>
    <w:rsid w:val="00A10E0C"/>
    <w:rsid w:val="00A11527"/>
    <w:rsid w:val="00A13202"/>
    <w:rsid w:val="00A22B78"/>
    <w:rsid w:val="00A26EAB"/>
    <w:rsid w:val="00A30E42"/>
    <w:rsid w:val="00A3206C"/>
    <w:rsid w:val="00A33BF3"/>
    <w:rsid w:val="00A361E1"/>
    <w:rsid w:val="00A36A5C"/>
    <w:rsid w:val="00A37B24"/>
    <w:rsid w:val="00A37BB6"/>
    <w:rsid w:val="00A37F4F"/>
    <w:rsid w:val="00A50AA7"/>
    <w:rsid w:val="00A556F6"/>
    <w:rsid w:val="00A55F28"/>
    <w:rsid w:val="00A56D42"/>
    <w:rsid w:val="00A626BF"/>
    <w:rsid w:val="00A65F64"/>
    <w:rsid w:val="00A663EE"/>
    <w:rsid w:val="00A70AF9"/>
    <w:rsid w:val="00A746C8"/>
    <w:rsid w:val="00A76237"/>
    <w:rsid w:val="00A76542"/>
    <w:rsid w:val="00A76C4D"/>
    <w:rsid w:val="00A838A8"/>
    <w:rsid w:val="00A851A1"/>
    <w:rsid w:val="00A85CCF"/>
    <w:rsid w:val="00A91416"/>
    <w:rsid w:val="00A92645"/>
    <w:rsid w:val="00A95F8D"/>
    <w:rsid w:val="00AA0953"/>
    <w:rsid w:val="00AA1957"/>
    <w:rsid w:val="00AA2D80"/>
    <w:rsid w:val="00AA4972"/>
    <w:rsid w:val="00AA501A"/>
    <w:rsid w:val="00AA6F90"/>
    <w:rsid w:val="00AB3835"/>
    <w:rsid w:val="00AC1A64"/>
    <w:rsid w:val="00AC2F63"/>
    <w:rsid w:val="00AC598C"/>
    <w:rsid w:val="00AC6A16"/>
    <w:rsid w:val="00AD0B0B"/>
    <w:rsid w:val="00AD2D1C"/>
    <w:rsid w:val="00AD5480"/>
    <w:rsid w:val="00AD6EA7"/>
    <w:rsid w:val="00AE0BAA"/>
    <w:rsid w:val="00AE1238"/>
    <w:rsid w:val="00AE1C15"/>
    <w:rsid w:val="00AE2A11"/>
    <w:rsid w:val="00AE5D28"/>
    <w:rsid w:val="00AF05AC"/>
    <w:rsid w:val="00AF26A2"/>
    <w:rsid w:val="00AF344C"/>
    <w:rsid w:val="00AF35F8"/>
    <w:rsid w:val="00AF3AFE"/>
    <w:rsid w:val="00AF40CF"/>
    <w:rsid w:val="00B00394"/>
    <w:rsid w:val="00B01B8D"/>
    <w:rsid w:val="00B01C27"/>
    <w:rsid w:val="00B0507B"/>
    <w:rsid w:val="00B0517A"/>
    <w:rsid w:val="00B05EED"/>
    <w:rsid w:val="00B06F72"/>
    <w:rsid w:val="00B13A19"/>
    <w:rsid w:val="00B16993"/>
    <w:rsid w:val="00B16D89"/>
    <w:rsid w:val="00B2136B"/>
    <w:rsid w:val="00B21862"/>
    <w:rsid w:val="00B229A8"/>
    <w:rsid w:val="00B275CE"/>
    <w:rsid w:val="00B32CEB"/>
    <w:rsid w:val="00B331AF"/>
    <w:rsid w:val="00B33657"/>
    <w:rsid w:val="00B33D78"/>
    <w:rsid w:val="00B379B8"/>
    <w:rsid w:val="00B40E2F"/>
    <w:rsid w:val="00B41198"/>
    <w:rsid w:val="00B531FC"/>
    <w:rsid w:val="00B53525"/>
    <w:rsid w:val="00B54399"/>
    <w:rsid w:val="00B54D7B"/>
    <w:rsid w:val="00B5743E"/>
    <w:rsid w:val="00B60C73"/>
    <w:rsid w:val="00B64135"/>
    <w:rsid w:val="00B70826"/>
    <w:rsid w:val="00B71535"/>
    <w:rsid w:val="00B74072"/>
    <w:rsid w:val="00B7500A"/>
    <w:rsid w:val="00B75CA2"/>
    <w:rsid w:val="00B76D93"/>
    <w:rsid w:val="00B77A64"/>
    <w:rsid w:val="00B80DBD"/>
    <w:rsid w:val="00B81F45"/>
    <w:rsid w:val="00B849A4"/>
    <w:rsid w:val="00B8672D"/>
    <w:rsid w:val="00B93C9B"/>
    <w:rsid w:val="00B93FA4"/>
    <w:rsid w:val="00B94B08"/>
    <w:rsid w:val="00B950F6"/>
    <w:rsid w:val="00B96834"/>
    <w:rsid w:val="00B972D6"/>
    <w:rsid w:val="00BA1091"/>
    <w:rsid w:val="00BA5B64"/>
    <w:rsid w:val="00BA6529"/>
    <w:rsid w:val="00BB1A32"/>
    <w:rsid w:val="00BB5A55"/>
    <w:rsid w:val="00BC132B"/>
    <w:rsid w:val="00BC29BE"/>
    <w:rsid w:val="00BC3552"/>
    <w:rsid w:val="00BC3F75"/>
    <w:rsid w:val="00BC4883"/>
    <w:rsid w:val="00BC6E57"/>
    <w:rsid w:val="00BC71DC"/>
    <w:rsid w:val="00BC7D5D"/>
    <w:rsid w:val="00BC7DB5"/>
    <w:rsid w:val="00BD18B2"/>
    <w:rsid w:val="00BD1FC1"/>
    <w:rsid w:val="00BD278C"/>
    <w:rsid w:val="00BD2FE6"/>
    <w:rsid w:val="00BD3C5A"/>
    <w:rsid w:val="00BD4BA7"/>
    <w:rsid w:val="00BD4BC6"/>
    <w:rsid w:val="00BD7C53"/>
    <w:rsid w:val="00BE0549"/>
    <w:rsid w:val="00BE4CD6"/>
    <w:rsid w:val="00BE4FAF"/>
    <w:rsid w:val="00BE5480"/>
    <w:rsid w:val="00BF1510"/>
    <w:rsid w:val="00BF18BB"/>
    <w:rsid w:val="00BF1BA4"/>
    <w:rsid w:val="00BF4767"/>
    <w:rsid w:val="00BF5A07"/>
    <w:rsid w:val="00BF5BA4"/>
    <w:rsid w:val="00BF69BA"/>
    <w:rsid w:val="00C016BA"/>
    <w:rsid w:val="00C02FC4"/>
    <w:rsid w:val="00C03276"/>
    <w:rsid w:val="00C0504E"/>
    <w:rsid w:val="00C060C0"/>
    <w:rsid w:val="00C07623"/>
    <w:rsid w:val="00C16CA3"/>
    <w:rsid w:val="00C1770D"/>
    <w:rsid w:val="00C2270E"/>
    <w:rsid w:val="00C30D85"/>
    <w:rsid w:val="00C33B9E"/>
    <w:rsid w:val="00C36B95"/>
    <w:rsid w:val="00C36CF2"/>
    <w:rsid w:val="00C40057"/>
    <w:rsid w:val="00C4044C"/>
    <w:rsid w:val="00C426DE"/>
    <w:rsid w:val="00C42F83"/>
    <w:rsid w:val="00C4727D"/>
    <w:rsid w:val="00C53373"/>
    <w:rsid w:val="00C54627"/>
    <w:rsid w:val="00C54930"/>
    <w:rsid w:val="00C553AE"/>
    <w:rsid w:val="00C6181B"/>
    <w:rsid w:val="00C7042D"/>
    <w:rsid w:val="00C73810"/>
    <w:rsid w:val="00C74294"/>
    <w:rsid w:val="00C756CE"/>
    <w:rsid w:val="00C75AC4"/>
    <w:rsid w:val="00C76358"/>
    <w:rsid w:val="00C7648F"/>
    <w:rsid w:val="00C7680A"/>
    <w:rsid w:val="00C768F3"/>
    <w:rsid w:val="00C76C22"/>
    <w:rsid w:val="00C77A40"/>
    <w:rsid w:val="00C80529"/>
    <w:rsid w:val="00C81291"/>
    <w:rsid w:val="00C82DF1"/>
    <w:rsid w:val="00C83ACF"/>
    <w:rsid w:val="00C90FAB"/>
    <w:rsid w:val="00C92F77"/>
    <w:rsid w:val="00C95579"/>
    <w:rsid w:val="00C96249"/>
    <w:rsid w:val="00C97C51"/>
    <w:rsid w:val="00CA0626"/>
    <w:rsid w:val="00CA066B"/>
    <w:rsid w:val="00CA37C3"/>
    <w:rsid w:val="00CA41ED"/>
    <w:rsid w:val="00CA4E16"/>
    <w:rsid w:val="00CA6BE9"/>
    <w:rsid w:val="00CA75A5"/>
    <w:rsid w:val="00CB1E67"/>
    <w:rsid w:val="00CB2D88"/>
    <w:rsid w:val="00CB3912"/>
    <w:rsid w:val="00CB57D2"/>
    <w:rsid w:val="00CB71B1"/>
    <w:rsid w:val="00CB7439"/>
    <w:rsid w:val="00CC0913"/>
    <w:rsid w:val="00CC130F"/>
    <w:rsid w:val="00CC3756"/>
    <w:rsid w:val="00CC3DAE"/>
    <w:rsid w:val="00CC581F"/>
    <w:rsid w:val="00CC5A8E"/>
    <w:rsid w:val="00CC62E2"/>
    <w:rsid w:val="00CD4320"/>
    <w:rsid w:val="00CD44AE"/>
    <w:rsid w:val="00CE37EE"/>
    <w:rsid w:val="00CE40C6"/>
    <w:rsid w:val="00CE4D2C"/>
    <w:rsid w:val="00CE5A5E"/>
    <w:rsid w:val="00CE68F0"/>
    <w:rsid w:val="00CE73CF"/>
    <w:rsid w:val="00CF052E"/>
    <w:rsid w:val="00CF0D59"/>
    <w:rsid w:val="00CF1BCF"/>
    <w:rsid w:val="00CF3079"/>
    <w:rsid w:val="00CF318A"/>
    <w:rsid w:val="00CF4CDD"/>
    <w:rsid w:val="00CF7920"/>
    <w:rsid w:val="00D00FBB"/>
    <w:rsid w:val="00D02281"/>
    <w:rsid w:val="00D055B0"/>
    <w:rsid w:val="00D05735"/>
    <w:rsid w:val="00D06740"/>
    <w:rsid w:val="00D136D6"/>
    <w:rsid w:val="00D1523D"/>
    <w:rsid w:val="00D1543D"/>
    <w:rsid w:val="00D157EF"/>
    <w:rsid w:val="00D166B1"/>
    <w:rsid w:val="00D213EB"/>
    <w:rsid w:val="00D24960"/>
    <w:rsid w:val="00D25AEA"/>
    <w:rsid w:val="00D25D81"/>
    <w:rsid w:val="00D32985"/>
    <w:rsid w:val="00D33391"/>
    <w:rsid w:val="00D376D5"/>
    <w:rsid w:val="00D430D0"/>
    <w:rsid w:val="00D4362E"/>
    <w:rsid w:val="00D44CC7"/>
    <w:rsid w:val="00D45C44"/>
    <w:rsid w:val="00D45F0C"/>
    <w:rsid w:val="00D46969"/>
    <w:rsid w:val="00D47535"/>
    <w:rsid w:val="00D47D04"/>
    <w:rsid w:val="00D50CDB"/>
    <w:rsid w:val="00D52BED"/>
    <w:rsid w:val="00D538E6"/>
    <w:rsid w:val="00D5580B"/>
    <w:rsid w:val="00D56687"/>
    <w:rsid w:val="00D57FE4"/>
    <w:rsid w:val="00D64633"/>
    <w:rsid w:val="00D67077"/>
    <w:rsid w:val="00D71AB9"/>
    <w:rsid w:val="00D84C82"/>
    <w:rsid w:val="00D93615"/>
    <w:rsid w:val="00D93710"/>
    <w:rsid w:val="00D9615A"/>
    <w:rsid w:val="00D97CD9"/>
    <w:rsid w:val="00DA2977"/>
    <w:rsid w:val="00DA6F08"/>
    <w:rsid w:val="00DA77CB"/>
    <w:rsid w:val="00DA7AB3"/>
    <w:rsid w:val="00DB67ED"/>
    <w:rsid w:val="00DC1D93"/>
    <w:rsid w:val="00DC2FED"/>
    <w:rsid w:val="00DC4200"/>
    <w:rsid w:val="00DC713C"/>
    <w:rsid w:val="00DD25A6"/>
    <w:rsid w:val="00DD2AC2"/>
    <w:rsid w:val="00DD3144"/>
    <w:rsid w:val="00DD35E9"/>
    <w:rsid w:val="00DE094B"/>
    <w:rsid w:val="00DE1605"/>
    <w:rsid w:val="00DE243C"/>
    <w:rsid w:val="00DF2A29"/>
    <w:rsid w:val="00DF5949"/>
    <w:rsid w:val="00DF7821"/>
    <w:rsid w:val="00E03202"/>
    <w:rsid w:val="00E05450"/>
    <w:rsid w:val="00E05600"/>
    <w:rsid w:val="00E076C3"/>
    <w:rsid w:val="00E13C51"/>
    <w:rsid w:val="00E14CA7"/>
    <w:rsid w:val="00E16CB8"/>
    <w:rsid w:val="00E20564"/>
    <w:rsid w:val="00E2096F"/>
    <w:rsid w:val="00E2177E"/>
    <w:rsid w:val="00E239F0"/>
    <w:rsid w:val="00E24EBD"/>
    <w:rsid w:val="00E32BE3"/>
    <w:rsid w:val="00E372CF"/>
    <w:rsid w:val="00E408B3"/>
    <w:rsid w:val="00E43231"/>
    <w:rsid w:val="00E4517A"/>
    <w:rsid w:val="00E475F9"/>
    <w:rsid w:val="00E51303"/>
    <w:rsid w:val="00E547E9"/>
    <w:rsid w:val="00E556AD"/>
    <w:rsid w:val="00E5617B"/>
    <w:rsid w:val="00E56B3D"/>
    <w:rsid w:val="00E632B9"/>
    <w:rsid w:val="00E63C41"/>
    <w:rsid w:val="00E74212"/>
    <w:rsid w:val="00E85B12"/>
    <w:rsid w:val="00E86DEB"/>
    <w:rsid w:val="00E9232B"/>
    <w:rsid w:val="00E929FD"/>
    <w:rsid w:val="00EA0028"/>
    <w:rsid w:val="00EA1431"/>
    <w:rsid w:val="00EA42CF"/>
    <w:rsid w:val="00EA7925"/>
    <w:rsid w:val="00EB0E01"/>
    <w:rsid w:val="00EB155D"/>
    <w:rsid w:val="00EB1560"/>
    <w:rsid w:val="00EB569A"/>
    <w:rsid w:val="00EC040F"/>
    <w:rsid w:val="00EC6372"/>
    <w:rsid w:val="00ED0056"/>
    <w:rsid w:val="00EE2867"/>
    <w:rsid w:val="00EE2ABC"/>
    <w:rsid w:val="00EE35EB"/>
    <w:rsid w:val="00EE36A0"/>
    <w:rsid w:val="00EE3CCF"/>
    <w:rsid w:val="00EE6EA5"/>
    <w:rsid w:val="00EF49CE"/>
    <w:rsid w:val="00EF4E4B"/>
    <w:rsid w:val="00EF5C1F"/>
    <w:rsid w:val="00EF64A7"/>
    <w:rsid w:val="00EF6A23"/>
    <w:rsid w:val="00EF6B44"/>
    <w:rsid w:val="00F001E8"/>
    <w:rsid w:val="00F11CE8"/>
    <w:rsid w:val="00F138E2"/>
    <w:rsid w:val="00F145B6"/>
    <w:rsid w:val="00F1504A"/>
    <w:rsid w:val="00F15EFF"/>
    <w:rsid w:val="00F16272"/>
    <w:rsid w:val="00F208EB"/>
    <w:rsid w:val="00F24143"/>
    <w:rsid w:val="00F24C54"/>
    <w:rsid w:val="00F26C0E"/>
    <w:rsid w:val="00F27DBC"/>
    <w:rsid w:val="00F320AD"/>
    <w:rsid w:val="00F32362"/>
    <w:rsid w:val="00F33DF8"/>
    <w:rsid w:val="00F34025"/>
    <w:rsid w:val="00F37329"/>
    <w:rsid w:val="00F40422"/>
    <w:rsid w:val="00F4279B"/>
    <w:rsid w:val="00F428F6"/>
    <w:rsid w:val="00F46EC3"/>
    <w:rsid w:val="00F513BF"/>
    <w:rsid w:val="00F5224A"/>
    <w:rsid w:val="00F628F9"/>
    <w:rsid w:val="00F70474"/>
    <w:rsid w:val="00F71A80"/>
    <w:rsid w:val="00F72AA9"/>
    <w:rsid w:val="00F8099A"/>
    <w:rsid w:val="00F81453"/>
    <w:rsid w:val="00F86236"/>
    <w:rsid w:val="00F90CDD"/>
    <w:rsid w:val="00F933F6"/>
    <w:rsid w:val="00F93C8B"/>
    <w:rsid w:val="00F944EE"/>
    <w:rsid w:val="00F977C9"/>
    <w:rsid w:val="00FA0BCC"/>
    <w:rsid w:val="00FA4BF0"/>
    <w:rsid w:val="00FA78A6"/>
    <w:rsid w:val="00FA7FF2"/>
    <w:rsid w:val="00FB0CF5"/>
    <w:rsid w:val="00FB10BD"/>
    <w:rsid w:val="00FB35A8"/>
    <w:rsid w:val="00FB461D"/>
    <w:rsid w:val="00FB54A8"/>
    <w:rsid w:val="00FB6253"/>
    <w:rsid w:val="00FC7120"/>
    <w:rsid w:val="00FD4530"/>
    <w:rsid w:val="00FD5559"/>
    <w:rsid w:val="00FD708F"/>
    <w:rsid w:val="00FE2EAC"/>
    <w:rsid w:val="00FE72A6"/>
    <w:rsid w:val="00FE764C"/>
    <w:rsid w:val="00FF03F5"/>
    <w:rsid w:val="00FF1EC2"/>
    <w:rsid w:val="00FF2C8C"/>
    <w:rsid w:val="00FF3D1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AA489-B6AA-402D-B378-2265E4E5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534AA"/>
    <w:pPr>
      <w:spacing w:before="60"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paragraph" w:customStyle="1" w:styleId="1">
    <w:name w:val="Абзац списка1"/>
    <w:basedOn w:val="a"/>
    <w:rsid w:val="006534AA"/>
    <w:pPr>
      <w:ind w:left="720"/>
      <w:contextualSpacing/>
    </w:pPr>
  </w:style>
  <w:style w:type="table" w:styleId="a4">
    <w:name w:val="Table Grid"/>
    <w:basedOn w:val="a1"/>
    <w:rsid w:val="0025790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25790B"/>
    <w:pPr>
      <w:spacing w:after="120"/>
    </w:pPr>
    <w:rPr>
      <w:rFonts w:cs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25790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F97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3236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362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C7738"/>
    <w:pPr>
      <w:ind w:left="720"/>
      <w:contextualSpacing/>
    </w:pPr>
  </w:style>
  <w:style w:type="paragraph" w:styleId="ac">
    <w:name w:val="Balloon Text"/>
    <w:basedOn w:val="a"/>
    <w:link w:val="ad"/>
    <w:rsid w:val="00D2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25D81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rsid w:val="008D23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link w:val="30"/>
    <w:rsid w:val="00936F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bCs/>
      <w:color w:val="0000FF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36FA8"/>
    <w:rPr>
      <w:bCs/>
      <w:color w:val="0000FF"/>
      <w:sz w:val="24"/>
      <w:szCs w:val="24"/>
      <w:lang w:val="x-none" w:eastAsia="x-none"/>
    </w:rPr>
  </w:style>
  <w:style w:type="character" w:styleId="ae">
    <w:name w:val="Hyperlink"/>
    <w:basedOn w:val="a0"/>
    <w:rsid w:val="00AA2D80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E056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E05600"/>
    <w:rPr>
      <w:rFonts w:ascii="Calibri" w:eastAsiaTheme="minorHAnsi" w:hAnsi="Calibri" w:cstheme="minorBidi"/>
      <w:sz w:val="22"/>
      <w:szCs w:val="21"/>
      <w:lang w:eastAsia="en-US"/>
    </w:rPr>
  </w:style>
  <w:style w:type="paragraph" w:styleId="af1">
    <w:name w:val="endnote text"/>
    <w:basedOn w:val="a"/>
    <w:link w:val="af2"/>
    <w:rsid w:val="00FE2EA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E2EAC"/>
    <w:rPr>
      <w:rFonts w:ascii="Calibri" w:hAnsi="Calibri"/>
      <w:lang w:eastAsia="en-US"/>
    </w:rPr>
  </w:style>
  <w:style w:type="character" w:styleId="af3">
    <w:name w:val="endnote reference"/>
    <w:basedOn w:val="a0"/>
    <w:rsid w:val="00FE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3C69-5E8B-48AC-96C3-5FC758C4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 I.V.</dc:creator>
  <cp:keywords/>
  <dc:description/>
  <cp:lastModifiedBy>Волохина Светлана Петровна</cp:lastModifiedBy>
  <cp:revision>7</cp:revision>
  <cp:lastPrinted>2021-12-03T06:19:00Z</cp:lastPrinted>
  <dcterms:created xsi:type="dcterms:W3CDTF">2022-01-10T09:20:00Z</dcterms:created>
  <dcterms:modified xsi:type="dcterms:W3CDTF">2022-01-17T07:40:00Z</dcterms:modified>
</cp:coreProperties>
</file>